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3D3586" w:rsidTr="003D358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D3586" w:rsidRDefault="003D358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29" name="Picture 29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3586" w:rsidRDefault="003D3586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7.6 Examples: Butler, Turning the Beat Around</w:t>
            </w:r>
          </w:p>
          <w:p w:rsidR="003D3586" w:rsidRDefault="003D3586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http://www.mtosmt.org/issues/mto.01.7.6/mto.01.7.6.butler.php</w:t>
              </w:r>
            </w:hyperlink>
          </w:p>
        </w:tc>
      </w:tr>
    </w:tbl>
    <w:p w:rsidR="003D3586" w:rsidRDefault="003D3586" w:rsidP="003D3586">
      <w:pPr>
        <w:pStyle w:val="NormalWeb"/>
      </w:pPr>
      <w:r>
        <w:rPr>
          <w:b/>
          <w:bCs/>
        </w:rPr>
        <w:t xml:space="preserve">Example 1a. </w:t>
      </w:r>
      <w:r>
        <w:t>The Chemical Brothers, “</w:t>
      </w:r>
      <w:proofErr w:type="spellStart"/>
      <w:r>
        <w:t>Piku</w:t>
      </w:r>
      <w:proofErr w:type="spellEnd"/>
      <w:r>
        <w:t>”</w:t>
      </w:r>
    </w:p>
    <w:p w:rsidR="003D3586" w:rsidRDefault="003D3586" w:rsidP="003D3586">
      <w:pPr>
        <w:jc w:val="center"/>
      </w:pPr>
      <w:r>
        <w:rPr>
          <w:noProof/>
        </w:rPr>
        <w:drawing>
          <wp:inline distT="0" distB="0" distL="0" distR="0">
            <wp:extent cx="5953125" cy="2162175"/>
            <wp:effectExtent l="0" t="0" r="9525" b="9525"/>
            <wp:docPr id="28" name="Picture 28" descr="http://mtosmt.org/retrofit/mto.01.7.6/butler_ex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1.7.6/butler_ex1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r>
        <w:br/>
      </w:r>
      <w:r>
        <w:br/>
      </w:r>
    </w:p>
    <w:p w:rsidR="003D3586" w:rsidRDefault="003D3586" w:rsidP="003D3586">
      <w:pPr>
        <w:pStyle w:val="NormalWeb"/>
      </w:pPr>
      <w:r>
        <w:rPr>
          <w:b/>
          <w:bCs/>
        </w:rPr>
        <w:t xml:space="preserve">Example 1b. </w:t>
      </w:r>
      <w:r>
        <w:t>The Chemical Brothers, “</w:t>
      </w:r>
      <w:proofErr w:type="spellStart"/>
      <w:r>
        <w:t>Piku</w:t>
      </w:r>
      <w:proofErr w:type="spellEnd"/>
      <w:r>
        <w:t>”</w:t>
      </w:r>
    </w:p>
    <w:p w:rsidR="003D3586" w:rsidRDefault="003D3586" w:rsidP="003D3586">
      <w:pPr>
        <w:jc w:val="center"/>
      </w:pPr>
      <w:r>
        <w:rPr>
          <w:noProof/>
        </w:rPr>
        <w:drawing>
          <wp:inline distT="0" distB="0" distL="0" distR="0">
            <wp:extent cx="6372225" cy="1609725"/>
            <wp:effectExtent l="0" t="0" r="9525" b="9525"/>
            <wp:docPr id="27" name="Picture 27" descr="http://mtosmt.org/retrofit/mto.01.7.6/butler_ex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1.7.6/butler_ex1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r>
        <w:br/>
      </w:r>
      <w:r>
        <w:br/>
      </w:r>
    </w:p>
    <w:p w:rsidR="003D3586" w:rsidRDefault="003D3586" w:rsidP="003D3586">
      <w:pPr>
        <w:pStyle w:val="NormalWeb"/>
        <w:rPr>
          <w:b/>
          <w:bCs/>
        </w:rPr>
      </w:pPr>
    </w:p>
    <w:p w:rsidR="003D3586" w:rsidRDefault="003D3586" w:rsidP="003D3586">
      <w:pPr>
        <w:pStyle w:val="NormalWeb"/>
      </w:pPr>
      <w:r>
        <w:rPr>
          <w:b/>
          <w:bCs/>
        </w:rPr>
        <w:lastRenderedPageBreak/>
        <w:t xml:space="preserve">Example 1c. </w:t>
      </w:r>
      <w:r>
        <w:t>The Chemical Brothers, “</w:t>
      </w:r>
      <w:proofErr w:type="spellStart"/>
      <w:r>
        <w:t>Piku</w:t>
      </w:r>
      <w:proofErr w:type="spellEnd"/>
      <w:r>
        <w:t>,” transcribed so the synthesizer is less syncopated</w:t>
      </w:r>
    </w:p>
    <w:p w:rsidR="003D3586" w:rsidRDefault="003D3586" w:rsidP="003D3586">
      <w:pPr>
        <w:jc w:val="center"/>
      </w:pPr>
      <w:r>
        <w:rPr>
          <w:noProof/>
        </w:rPr>
        <w:drawing>
          <wp:inline distT="0" distB="0" distL="0" distR="0">
            <wp:extent cx="6334125" cy="1552575"/>
            <wp:effectExtent l="0" t="0" r="9525" b="9525"/>
            <wp:docPr id="26" name="Picture 26" descr="http://mtosmt.org/retrofit/mto.01.7.6/butler_ex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1.7.6/butler_ex1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r>
        <w:br/>
      </w:r>
    </w:p>
    <w:p w:rsidR="003D3586" w:rsidRDefault="003D3586" w:rsidP="003D3586">
      <w:pPr>
        <w:pStyle w:val="NormalWeb"/>
      </w:pPr>
      <w:r>
        <w:rPr>
          <w:b/>
          <w:bCs/>
        </w:rPr>
        <w:t xml:space="preserve">Example 2. </w:t>
      </w:r>
      <w:r>
        <w:t>Underworld, “Cups”</w:t>
      </w:r>
      <w:r>
        <w:br/>
      </w:r>
      <w:r>
        <w:br/>
        <w:t>The three parts of the written example represent the three phases discussed in paragraph 9:</w:t>
      </w:r>
    </w:p>
    <w:p w:rsidR="003D3586" w:rsidRDefault="003D3586" w:rsidP="003D3586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The entrances of the synthesizer and cymbal patterns (example 2a)</w:t>
      </w:r>
    </w:p>
    <w:p w:rsidR="003D3586" w:rsidRDefault="003D3586" w:rsidP="003D3586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The entrance of the drumbeat, which will sound like a displacement to more “radical” listeners (example 2b)</w:t>
      </w:r>
    </w:p>
    <w:p w:rsidR="003D3586" w:rsidRDefault="003D3586" w:rsidP="003D3586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The confirmation of the displacement by an additional synthesizer pattern (example 2c)</w:t>
      </w:r>
    </w:p>
    <w:p w:rsidR="003D3586" w:rsidRDefault="003D3586" w:rsidP="003D3586">
      <w:pPr>
        <w:pStyle w:val="NormalWeb"/>
      </w:pPr>
      <w:r>
        <w:t>The audio file presents these three phases in order.</w:t>
      </w:r>
    </w:p>
    <w:p w:rsidR="003D3586" w:rsidRDefault="003D3586" w:rsidP="003D3586">
      <w:pPr>
        <w:jc w:val="center"/>
      </w:pPr>
      <w:r>
        <w:br/>
        <w:t>Example 2a</w:t>
      </w:r>
      <w:r>
        <w:br/>
      </w:r>
      <w:r>
        <w:rPr>
          <w:noProof/>
        </w:rPr>
        <w:drawing>
          <wp:inline distT="0" distB="0" distL="0" distR="0">
            <wp:extent cx="4810125" cy="1171575"/>
            <wp:effectExtent l="0" t="0" r="9525" b="9525"/>
            <wp:docPr id="25" name="Picture 25" descr="http://mtosmt.org/retrofit/mto.01.7.6/butler_ex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1.7.6/butler_ex2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Example 2b</w:t>
      </w:r>
      <w:r>
        <w:br/>
      </w:r>
      <w:r>
        <w:rPr>
          <w:noProof/>
        </w:rPr>
        <w:drawing>
          <wp:inline distT="0" distB="0" distL="0" distR="0">
            <wp:extent cx="5324475" cy="2495550"/>
            <wp:effectExtent l="0" t="0" r="9525" b="0"/>
            <wp:docPr id="24" name="Picture 24" descr="http://mtosmt.org/retrofit/mto.01.7.6/butler_ex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1.7.6/butler_ex2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lastRenderedPageBreak/>
        <w:t>Example 2c</w:t>
      </w:r>
      <w:r>
        <w:br/>
      </w:r>
      <w:r>
        <w:rPr>
          <w:noProof/>
        </w:rPr>
        <w:drawing>
          <wp:inline distT="0" distB="0" distL="0" distR="0">
            <wp:extent cx="6858000" cy="4286250"/>
            <wp:effectExtent l="0" t="0" r="0" b="0"/>
            <wp:docPr id="23" name="Picture 23" descr="http://mtosmt.org/retrofit/mto.01.7.6/butler_ex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1.7.6/butler_ex2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pPr>
        <w:pStyle w:val="NormalWeb"/>
      </w:pPr>
      <w:r>
        <w:rPr>
          <w:b/>
          <w:bCs/>
        </w:rPr>
        <w:t xml:space="preserve">Example 3. </w:t>
      </w:r>
      <w:r>
        <w:t>Underworld, “Moaner”</w:t>
      </w:r>
      <w:r>
        <w:br/>
      </w:r>
      <w:r>
        <w:br/>
        <w:t xml:space="preserve">The reader is invited to try focusing on different sixteenth notes, and to listen for the </w:t>
      </w:r>
      <w:proofErr w:type="spellStart"/>
      <w:r>
        <w:t>timbral</w:t>
      </w:r>
      <w:proofErr w:type="spellEnd"/>
      <w:r>
        <w:t xml:space="preserve"> change.</w:t>
      </w:r>
    </w:p>
    <w:p w:rsidR="003D3586" w:rsidRDefault="003D3586" w:rsidP="003D3586">
      <w:pPr>
        <w:jc w:val="center"/>
      </w:pPr>
      <w:r>
        <w:t>Example 3a</w:t>
      </w:r>
      <w:r>
        <w:br/>
      </w:r>
      <w:r>
        <w:rPr>
          <w:noProof/>
        </w:rPr>
        <w:drawing>
          <wp:inline distT="0" distB="0" distL="0" distR="0">
            <wp:extent cx="4800600" cy="1238250"/>
            <wp:effectExtent l="0" t="0" r="0" b="0"/>
            <wp:docPr id="22" name="Picture 22" descr="http://mtosmt.org/retrofit/mto.01.7.6/butler_ex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1.7.6/butler_ex3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Example 3b</w:t>
      </w:r>
      <w:r>
        <w:br/>
      </w:r>
      <w:r>
        <w:rPr>
          <w:noProof/>
        </w:rPr>
        <w:drawing>
          <wp:inline distT="0" distB="0" distL="0" distR="0">
            <wp:extent cx="2638425" cy="714375"/>
            <wp:effectExtent l="0" t="0" r="9525" b="9525"/>
            <wp:docPr id="21" name="Picture 21" descr="http://mtosmt.org/retrofit/mto.01.7.6/butler_ex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1.7.6/butler_ex3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Example 3c</w:t>
      </w:r>
      <w:r>
        <w:br/>
      </w:r>
      <w:r>
        <w:rPr>
          <w:noProof/>
        </w:rPr>
        <w:drawing>
          <wp:inline distT="0" distB="0" distL="0" distR="0">
            <wp:extent cx="2581275" cy="781050"/>
            <wp:effectExtent l="0" t="0" r="9525" b="0"/>
            <wp:docPr id="20" name="Picture 20" descr="http://mtosmt.org/retrofit/mto.01.7.6/butler_ex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retrofit/mto.01.7.6/butler_ex3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pPr>
        <w:pStyle w:val="NormalWeb"/>
      </w:pPr>
      <w:r>
        <w:rPr>
          <w:b/>
          <w:bCs/>
        </w:rPr>
        <w:lastRenderedPageBreak/>
        <w:t xml:space="preserve">Example 4. </w:t>
      </w:r>
      <w:r>
        <w:t xml:space="preserve">Everything </w:t>
      </w:r>
      <w:proofErr w:type="gramStart"/>
      <w:r>
        <w:t>But</w:t>
      </w:r>
      <w:proofErr w:type="gramEnd"/>
      <w:r>
        <w:t xml:space="preserve"> the Girl, “Compression”</w:t>
      </w:r>
    </w:p>
    <w:p w:rsidR="003D3586" w:rsidRDefault="003D3586" w:rsidP="003D3586">
      <w:pPr>
        <w:pStyle w:val="NormalWeb"/>
      </w:pPr>
      <w:r>
        <w:t>The following excerpts show most of the patterns that occur in “Compression.” They proceed in order from the solo drumbeat that begins the song to a texturally dense passage in the middle. The listener should follow parts a through e down the page as the audio file plays; there are pauses after parts b, c, and d. Please note that some passages have been omitted for the sake of concision.</w:t>
      </w:r>
    </w:p>
    <w:p w:rsidR="003D3586" w:rsidRDefault="003D3586" w:rsidP="003D3586">
      <w:pPr>
        <w:jc w:val="center"/>
      </w:pPr>
      <w:r>
        <w:t>Example 4a</w:t>
      </w:r>
      <w:r>
        <w:br/>
      </w:r>
      <w:r>
        <w:rPr>
          <w:noProof/>
        </w:rPr>
        <w:drawing>
          <wp:inline distT="0" distB="0" distL="0" distR="0">
            <wp:extent cx="3124200" cy="571500"/>
            <wp:effectExtent l="0" t="0" r="0" b="0"/>
            <wp:docPr id="19" name="Picture 19" descr="http://mtosmt.org/retrofit/mto.01.7.6/butler_ex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1.7.6/butler_ex4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Example 4b</w:t>
      </w:r>
      <w:r>
        <w:br/>
      </w:r>
      <w:r>
        <w:rPr>
          <w:noProof/>
        </w:rPr>
        <w:drawing>
          <wp:inline distT="0" distB="0" distL="0" distR="0">
            <wp:extent cx="5181600" cy="1076325"/>
            <wp:effectExtent l="0" t="0" r="0" b="9525"/>
            <wp:docPr id="18" name="Picture 18" descr="http://mtosmt.org/retrofit/mto.01.7.6/butler_ex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retrofit/mto.01.7.6/butler_ex4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Example 4c</w:t>
      </w:r>
      <w:r>
        <w:br/>
      </w:r>
      <w:r>
        <w:rPr>
          <w:noProof/>
        </w:rPr>
        <w:drawing>
          <wp:inline distT="0" distB="0" distL="0" distR="0">
            <wp:extent cx="5248275" cy="1590675"/>
            <wp:effectExtent l="0" t="0" r="9525" b="9525"/>
            <wp:docPr id="17" name="Picture 17" descr="http://mtosmt.org/retrofit/mto.01.7.6/butler_ex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1.7.6/butler_ex4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Example 4d</w:t>
      </w:r>
      <w:r>
        <w:br/>
      </w:r>
      <w:r>
        <w:rPr>
          <w:noProof/>
        </w:rPr>
        <w:drawing>
          <wp:inline distT="0" distB="0" distL="0" distR="0">
            <wp:extent cx="5267325" cy="1638300"/>
            <wp:effectExtent l="0" t="0" r="9525" b="0"/>
            <wp:docPr id="16" name="Picture 16" descr="http://mtosmt.org/retrofit/mto.01.7.6/butler_ex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retrofit/mto.01.7.6/butler_ex4d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lastRenderedPageBreak/>
        <w:t>Example 4e</w:t>
      </w:r>
      <w:r>
        <w:br/>
      </w:r>
      <w:r>
        <w:rPr>
          <w:noProof/>
        </w:rPr>
        <w:drawing>
          <wp:inline distT="0" distB="0" distL="0" distR="0">
            <wp:extent cx="5276850" cy="2800350"/>
            <wp:effectExtent l="0" t="0" r="0" b="0"/>
            <wp:docPr id="15" name="Picture 15" descr="http://mtosmt.org/retrofit/mto.01.7.6/butler_ex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retrofit/mto.01.7.6/butler_ex4e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r>
        <w:br/>
      </w:r>
      <w:r>
        <w:br/>
      </w:r>
    </w:p>
    <w:p w:rsidR="003D3586" w:rsidRDefault="003D3586" w:rsidP="003D3586">
      <w:pPr>
        <w:pStyle w:val="NormalWeb"/>
      </w:pPr>
      <w:r>
        <w:rPr>
          <w:b/>
          <w:bCs/>
        </w:rPr>
        <w:t xml:space="preserve">Example 6. </w:t>
      </w:r>
      <w:r>
        <w:t>Projected Potential (Hasty, Example 7.2, p. 85)</w:t>
      </w:r>
    </w:p>
    <w:p w:rsidR="003D3586" w:rsidRDefault="003D3586" w:rsidP="003D3586">
      <w:pPr>
        <w:jc w:val="center"/>
      </w:pPr>
      <w:r>
        <w:rPr>
          <w:noProof/>
        </w:rPr>
        <w:drawing>
          <wp:inline distT="0" distB="0" distL="0" distR="0">
            <wp:extent cx="7048500" cy="1876425"/>
            <wp:effectExtent l="0" t="0" r="0" b="9525"/>
            <wp:docPr id="14" name="Picture 14" descr="http://mtosmt.org/retrofit/mto.01.7.6/butler_ex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1.7.6/butler_ex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pPr>
        <w:pStyle w:val="NormalWeb"/>
        <w:rPr>
          <w:b/>
          <w:bCs/>
        </w:rPr>
      </w:pPr>
    </w:p>
    <w:p w:rsidR="003D3586" w:rsidRDefault="003D358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3D3586" w:rsidRDefault="003D3586" w:rsidP="003D3586">
      <w:pPr>
        <w:pStyle w:val="NormalWeb"/>
      </w:pPr>
      <w:r>
        <w:rPr>
          <w:b/>
          <w:bCs/>
        </w:rPr>
        <w:lastRenderedPageBreak/>
        <w:t xml:space="preserve">Example 7. </w:t>
      </w:r>
      <w:r>
        <w:t>Continuation in Duple and Triple Meter (Hasty, Example 9.17, p. 131)</w:t>
      </w:r>
    </w:p>
    <w:p w:rsidR="003D3586" w:rsidRDefault="003D3586" w:rsidP="003D3586">
      <w:pPr>
        <w:jc w:val="center"/>
      </w:pPr>
      <w:r>
        <w:rPr>
          <w:noProof/>
        </w:rPr>
        <w:drawing>
          <wp:inline distT="0" distB="0" distL="0" distR="0">
            <wp:extent cx="4429125" cy="2686050"/>
            <wp:effectExtent l="0" t="0" r="9525" b="0"/>
            <wp:docPr id="13" name="Picture 13" descr="http://mtosmt.org/retrofit/mto.01.7.6/butler_ex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retrofit/mto.01.7.6/butler_ex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r>
        <w:br/>
      </w:r>
      <w:r>
        <w:br/>
      </w:r>
    </w:p>
    <w:p w:rsidR="003D3586" w:rsidRDefault="003D3586" w:rsidP="003D3586">
      <w:pPr>
        <w:pStyle w:val="NormalWeb"/>
      </w:pPr>
      <w:r>
        <w:rPr>
          <w:b/>
          <w:bCs/>
        </w:rPr>
        <w:t xml:space="preserve">Example 8. </w:t>
      </w:r>
      <w:r>
        <w:t>Deferral (from Hasty, Example 9.18f, p. 132)</w:t>
      </w:r>
    </w:p>
    <w:p w:rsidR="003D3586" w:rsidRDefault="003D3586" w:rsidP="003D3586">
      <w:pPr>
        <w:jc w:val="center"/>
      </w:pPr>
      <w:r>
        <w:rPr>
          <w:noProof/>
        </w:rPr>
        <w:drawing>
          <wp:inline distT="0" distB="0" distL="0" distR="0">
            <wp:extent cx="2800350" cy="1314450"/>
            <wp:effectExtent l="0" t="0" r="0" b="0"/>
            <wp:docPr id="12" name="Picture 12" descr="http://mtosmt.org/retrofit/mto.01.7.6/butler_ex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retrofit/mto.01.7.6/butler_ex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r>
        <w:br/>
      </w:r>
      <w:r>
        <w:br/>
      </w:r>
    </w:p>
    <w:p w:rsidR="003D3586" w:rsidRDefault="003D3586" w:rsidP="003D3586">
      <w:pPr>
        <w:pStyle w:val="NormalWeb"/>
      </w:pPr>
      <w:r>
        <w:rPr>
          <w:b/>
          <w:bCs/>
        </w:rPr>
        <w:t xml:space="preserve">Example 9. </w:t>
      </w:r>
      <w:r>
        <w:t>Denial of Q′ in 3+2/4 (Hasty, Example 9.28d, p. 146)</w:t>
      </w:r>
    </w:p>
    <w:p w:rsidR="003D3586" w:rsidRDefault="003D3586" w:rsidP="003D3586">
      <w:pPr>
        <w:jc w:val="center"/>
      </w:pPr>
      <w:r>
        <w:rPr>
          <w:noProof/>
        </w:rPr>
        <w:drawing>
          <wp:inline distT="0" distB="0" distL="0" distR="0">
            <wp:extent cx="6829425" cy="1905000"/>
            <wp:effectExtent l="0" t="0" r="9525" b="0"/>
            <wp:docPr id="11" name="Picture 11" descr="http://mtosmt.org/retrofit/mto.01.7.6/butler_ex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retrofit/mto.01.7.6/butler_ex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86" w:rsidRDefault="003D3586" w:rsidP="003D3586">
      <w:pPr>
        <w:pStyle w:val="NormalWeb"/>
      </w:pPr>
      <w:r>
        <w:rPr>
          <w:b/>
          <w:bCs/>
        </w:rPr>
        <w:lastRenderedPageBreak/>
        <w:t xml:space="preserve">Example 10. </w:t>
      </w:r>
      <w:r>
        <w:t>Denial of R′ in 2+3/4 (Hasty, Example 9.28c, p. 146)</w:t>
      </w:r>
    </w:p>
    <w:p w:rsidR="003D3586" w:rsidRDefault="003D3586" w:rsidP="003D3586">
      <w:pPr>
        <w:jc w:val="center"/>
      </w:pPr>
      <w:r>
        <w:rPr>
          <w:noProof/>
        </w:rPr>
        <w:drawing>
          <wp:inline distT="0" distB="0" distL="0" distR="0">
            <wp:extent cx="6743700" cy="1962150"/>
            <wp:effectExtent l="0" t="0" r="0" b="0"/>
            <wp:docPr id="10" name="Picture 10" descr="http://mtosmt.org/retrofit/mto.01.7.6/butler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retrofit/mto.01.7.6/butler_ex1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Pr="003D3586" w:rsidRDefault="002F76AC" w:rsidP="003D3586">
      <w:bookmarkStart w:id="0" w:name="_GoBack"/>
      <w:bookmarkEnd w:id="0"/>
    </w:p>
    <w:sectPr w:rsidR="002F76AC" w:rsidRPr="003D3586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3D3586"/>
    <w:rsid w:val="0048077E"/>
    <w:rsid w:val="004B2AC4"/>
    <w:rsid w:val="004E3651"/>
    <w:rsid w:val="006C7404"/>
    <w:rsid w:val="00820906"/>
    <w:rsid w:val="008C44A5"/>
    <w:rsid w:val="00992EFC"/>
    <w:rsid w:val="009B0D3F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79BF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1.7.6/mto.01.7.6.butler.php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293</Words>
  <Characters>1679</Characters>
  <Application>Microsoft Office Word</Application>
  <DocSecurity>0</DocSecurity>
  <Lines>111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2016-10-11T16:32:00Z</dcterms:created>
  <dcterms:modified xsi:type="dcterms:W3CDTF">2016-10-11T16:32:00Z</dcterms:modified>
</cp:coreProperties>
</file>