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3A103B" w14:paraId="1A31501F" w14:textId="77777777" w:rsidTr="003A103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F67C7C7" w14:textId="65385868" w:rsidR="003A103B" w:rsidRDefault="003A10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61F989" wp14:editId="01D1B5CE">
                  <wp:extent cx="7620000" cy="1190625"/>
                  <wp:effectExtent l="0" t="0" r="0" b="9525"/>
                  <wp:docPr id="42" name="Picture 42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67E5AC" w14:textId="77777777" w:rsidR="003A103B" w:rsidRDefault="003A103B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>MTO 9.2 Examples: Cramer, Harmonic Function of the Altered Octave</w:t>
            </w:r>
          </w:p>
          <w:p w14:paraId="0BE2E329" w14:textId="77777777" w:rsidR="003A103B" w:rsidRDefault="003A103B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http://www.mtosmt.org/issues/mto.03.9.2/mto.03.9.2.cramer.php</w:t>
              </w:r>
            </w:hyperlink>
          </w:p>
        </w:tc>
      </w:tr>
    </w:tbl>
    <w:p w14:paraId="70DB7FE3" w14:textId="77777777" w:rsidR="003A103B" w:rsidRDefault="003A103B" w:rsidP="003A103B">
      <w:pPr>
        <w:pStyle w:val="NormalWeb"/>
      </w:pPr>
      <w:r>
        <w:rPr>
          <w:b/>
          <w:bCs/>
        </w:rPr>
        <w:t xml:space="preserve">Figure 1. </w:t>
      </w:r>
      <w:r>
        <w:t>Saussure’s “plane of vague, amorphous thought” (A) and “the equally featureless plane of sound” (B)</w:t>
      </w:r>
    </w:p>
    <w:p w14:paraId="2FC6245F" w14:textId="60EE1998" w:rsidR="003A103B" w:rsidRDefault="003A103B" w:rsidP="003A103B">
      <w:pPr>
        <w:jc w:val="center"/>
      </w:pPr>
      <w:r>
        <w:rPr>
          <w:noProof/>
        </w:rPr>
        <w:drawing>
          <wp:inline distT="0" distB="0" distL="0" distR="0" wp14:anchorId="4BAEF721" wp14:editId="6FDF3481">
            <wp:extent cx="3733800" cy="2114550"/>
            <wp:effectExtent l="0" t="0" r="0" b="0"/>
            <wp:docPr id="41" name="Picture 41" descr="http://mtosmt.org/retrofit/mto.03.9.2/cramer_f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retrofit/mto.03.9.2/cramer_fig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E228E" w14:textId="67F43E41" w:rsidR="003A103B" w:rsidRDefault="003A103B" w:rsidP="003A103B">
      <w:r>
        <w:br/>
      </w:r>
    </w:p>
    <w:p w14:paraId="1F309DD2" w14:textId="77777777" w:rsidR="003A103B" w:rsidRDefault="003A103B" w:rsidP="003A103B">
      <w:pPr>
        <w:pStyle w:val="NormalWeb"/>
      </w:pPr>
      <w:r>
        <w:rPr>
          <w:b/>
          <w:bCs/>
        </w:rPr>
        <w:t xml:space="preserve">Figure 2. </w:t>
      </w:r>
    </w:p>
    <w:p w14:paraId="27233AE9" w14:textId="12C275DC" w:rsidR="003A103B" w:rsidRDefault="003A103B" w:rsidP="003A103B">
      <w:pPr>
        <w:jc w:val="center"/>
      </w:pPr>
      <w:r>
        <w:rPr>
          <w:b/>
          <w:bCs/>
        </w:rPr>
        <w:t>2a</w:t>
      </w:r>
      <w:r>
        <w:rPr>
          <w:b/>
          <w:bCs/>
        </w:rPr>
        <w:br/>
      </w:r>
      <w:r>
        <w:rPr>
          <w:b/>
          <w:bCs/>
          <w:noProof/>
        </w:rPr>
        <w:drawing>
          <wp:inline distT="0" distB="0" distL="0" distR="0" wp14:anchorId="124B7838" wp14:editId="488789E8">
            <wp:extent cx="2095500" cy="438150"/>
            <wp:effectExtent l="0" t="0" r="0" b="0"/>
            <wp:docPr id="40" name="Picture 40" descr="http://mtosmt.org/retrofit/mto.03.9.2/cramer_fig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osmt.org/retrofit/mto.03.9.2/cramer_fig2a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  <w:r>
        <w:rPr>
          <w:b/>
          <w:bCs/>
        </w:rPr>
        <w:br/>
        <w:t>2b</w:t>
      </w:r>
      <w:r>
        <w:rPr>
          <w:b/>
          <w:bCs/>
        </w:rPr>
        <w:br/>
      </w:r>
      <w:r>
        <w:rPr>
          <w:b/>
          <w:bCs/>
          <w:noProof/>
        </w:rPr>
        <w:drawing>
          <wp:inline distT="0" distB="0" distL="0" distR="0" wp14:anchorId="744FBDE7" wp14:editId="4EE118E8">
            <wp:extent cx="2095500" cy="600075"/>
            <wp:effectExtent l="0" t="0" r="0" b="9525"/>
            <wp:docPr id="39" name="Picture 39" descr="http://mtosmt.org/retrofit/mto.03.9.2/cramer_fig2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tosmt.org/retrofit/mto.03.9.2/cramer_fig2b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  <w:r>
        <w:rPr>
          <w:b/>
          <w:bCs/>
        </w:rPr>
        <w:br/>
        <w:t>2c</w:t>
      </w:r>
      <w:r>
        <w:rPr>
          <w:b/>
          <w:bCs/>
        </w:rPr>
        <w:br/>
      </w:r>
      <w:r>
        <w:rPr>
          <w:b/>
          <w:bCs/>
          <w:noProof/>
        </w:rPr>
        <w:drawing>
          <wp:inline distT="0" distB="0" distL="0" distR="0" wp14:anchorId="323544A6" wp14:editId="03F6287A">
            <wp:extent cx="1647825" cy="600075"/>
            <wp:effectExtent l="0" t="0" r="9525" b="9525"/>
            <wp:docPr id="38" name="Picture 38" descr="http://mtosmt.org/retrofit/mto.03.9.2/cramer_fig2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tosmt.org/retrofit/mto.03.9.2/cramer_fig2c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799CD" w14:textId="77777777" w:rsidR="003A103B" w:rsidRPr="003A103B" w:rsidRDefault="003A103B" w:rsidP="003A103B">
      <w:pPr>
        <w:pStyle w:val="NormalWeb"/>
        <w:rPr>
          <w:bCs/>
        </w:rPr>
      </w:pPr>
      <w:r>
        <w:rPr>
          <w:b/>
          <w:bCs/>
        </w:rPr>
        <w:lastRenderedPageBreak/>
        <w:t xml:space="preserve">Table 1. </w:t>
      </w:r>
      <w:r w:rsidRPr="003A103B">
        <w:rPr>
          <w:bCs/>
        </w:rPr>
        <w:t>Factors in auditory stream integration and segregation</w:t>
      </w:r>
    </w:p>
    <w:p w14:paraId="5714140E" w14:textId="53ADE2F5" w:rsidR="003A103B" w:rsidRDefault="003A103B" w:rsidP="003A103B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097665A" wp14:editId="4413BDE3">
            <wp:extent cx="6858000" cy="2792374"/>
            <wp:effectExtent l="0" t="0" r="0" b="8255"/>
            <wp:docPr id="37" name="Picture 37" descr="http://mtosmt.org/retrofit/mto.03.9.2/cramer_tabl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tosmt.org/retrofit/mto.03.9.2/cramer_table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79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23AF9" w14:textId="77777777" w:rsidR="003A103B" w:rsidRDefault="003A103B" w:rsidP="003A103B">
      <w:pPr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</w:p>
    <w:p w14:paraId="45AD2CC9" w14:textId="77777777" w:rsidR="003A103B" w:rsidRDefault="003A103B" w:rsidP="003A103B">
      <w:pPr>
        <w:pStyle w:val="NormalWeb"/>
        <w:rPr>
          <w:b/>
          <w:bCs/>
        </w:rPr>
      </w:pPr>
      <w:r>
        <w:rPr>
          <w:b/>
          <w:bCs/>
        </w:rPr>
        <w:t xml:space="preserve">Figure 3.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5"/>
        <w:gridCol w:w="780"/>
        <w:gridCol w:w="2685"/>
      </w:tblGrid>
      <w:tr w:rsidR="003A103B" w14:paraId="2976F75D" w14:textId="77777777" w:rsidTr="003A103B">
        <w:trPr>
          <w:tblCellSpacing w:w="15" w:type="dxa"/>
          <w:jc w:val="center"/>
        </w:trPr>
        <w:tc>
          <w:tcPr>
            <w:tcW w:w="0" w:type="auto"/>
            <w:hideMark/>
          </w:tcPr>
          <w:p w14:paraId="1F9BFC0E" w14:textId="3FCF90CC" w:rsidR="003A103B" w:rsidRDefault="003A103B">
            <w:pPr>
              <w:spacing w:after="240"/>
            </w:pPr>
            <w:r>
              <w:rPr>
                <w:b/>
                <w:bCs/>
              </w:rPr>
              <w:t>3a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noProof/>
              </w:rPr>
              <w:drawing>
                <wp:inline distT="0" distB="0" distL="0" distR="0" wp14:anchorId="0B3E6091" wp14:editId="02CE4F94">
                  <wp:extent cx="1095375" cy="962025"/>
                  <wp:effectExtent l="0" t="0" r="9525" b="9525"/>
                  <wp:docPr id="36" name="Picture 36" descr="http://mtosmt.org/retrofit/mto.03.9.2/cramer_fig3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mtosmt.org/retrofit/mto.03.9.2/cramer_fig3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br/>
            </w:r>
          </w:p>
        </w:tc>
        <w:tc>
          <w:tcPr>
            <w:tcW w:w="750" w:type="dxa"/>
            <w:vAlign w:val="center"/>
            <w:hideMark/>
          </w:tcPr>
          <w:p w14:paraId="3E21612E" w14:textId="77777777" w:rsidR="003A103B" w:rsidRDefault="003A103B">
            <w:pPr>
              <w:spacing w:after="240"/>
            </w:pPr>
          </w:p>
        </w:tc>
        <w:tc>
          <w:tcPr>
            <w:tcW w:w="0" w:type="auto"/>
            <w:hideMark/>
          </w:tcPr>
          <w:p w14:paraId="2199EF1D" w14:textId="4007716B" w:rsidR="003A103B" w:rsidRDefault="003A103B">
            <w:pPr>
              <w:spacing w:after="240"/>
              <w:rPr>
                <w:sz w:val="24"/>
                <w:szCs w:val="24"/>
              </w:rPr>
            </w:pPr>
            <w:r>
              <w:rPr>
                <w:b/>
                <w:bCs/>
              </w:rPr>
              <w:t>3b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noProof/>
              </w:rPr>
              <w:drawing>
                <wp:inline distT="0" distB="0" distL="0" distR="0" wp14:anchorId="730B544B" wp14:editId="0E35C65C">
                  <wp:extent cx="1104900" cy="619125"/>
                  <wp:effectExtent l="0" t="0" r="0" b="9525"/>
                  <wp:docPr id="35" name="Picture 35" descr="http://mtosmt.org/retrofit/mto.03.9.2/cramer_fig3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mtosmt.org/retrofit/mto.03.9.2/cramer_fig3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</w:p>
        </w:tc>
      </w:tr>
      <w:tr w:rsidR="003A103B" w14:paraId="622C0012" w14:textId="77777777" w:rsidTr="003A103B">
        <w:trPr>
          <w:tblCellSpacing w:w="15" w:type="dxa"/>
          <w:jc w:val="center"/>
        </w:trPr>
        <w:tc>
          <w:tcPr>
            <w:tcW w:w="0" w:type="auto"/>
            <w:hideMark/>
          </w:tcPr>
          <w:p w14:paraId="53FC7DBB" w14:textId="0257EBA0" w:rsidR="003A103B" w:rsidRDefault="003A103B">
            <w:pPr>
              <w:spacing w:after="240"/>
            </w:pPr>
            <w:r>
              <w:rPr>
                <w:b/>
                <w:bCs/>
              </w:rPr>
              <w:t>3c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noProof/>
              </w:rPr>
              <w:drawing>
                <wp:inline distT="0" distB="0" distL="0" distR="0" wp14:anchorId="14ADB53D" wp14:editId="5D182533">
                  <wp:extent cx="1638300" cy="1019175"/>
                  <wp:effectExtent l="0" t="0" r="0" b="9525"/>
                  <wp:docPr id="34" name="Picture 34" descr="http://mtosmt.org/retrofit/mto.03.9.2/cramer_fig3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mtosmt.org/retrofit/mto.03.9.2/cramer_fig3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br/>
            </w:r>
          </w:p>
        </w:tc>
        <w:tc>
          <w:tcPr>
            <w:tcW w:w="750" w:type="dxa"/>
            <w:vAlign w:val="center"/>
            <w:hideMark/>
          </w:tcPr>
          <w:p w14:paraId="18704BB3" w14:textId="77777777" w:rsidR="003A103B" w:rsidRDefault="003A103B">
            <w:pPr>
              <w:spacing w:after="240"/>
            </w:pPr>
          </w:p>
        </w:tc>
        <w:tc>
          <w:tcPr>
            <w:tcW w:w="0" w:type="auto"/>
            <w:hideMark/>
          </w:tcPr>
          <w:p w14:paraId="2714C08F" w14:textId="74E77F13" w:rsidR="003A103B" w:rsidRDefault="003A103B">
            <w:pPr>
              <w:spacing w:after="240"/>
              <w:rPr>
                <w:sz w:val="24"/>
                <w:szCs w:val="24"/>
              </w:rPr>
            </w:pPr>
            <w:r>
              <w:rPr>
                <w:b/>
                <w:bCs/>
              </w:rPr>
              <w:t>3d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noProof/>
              </w:rPr>
              <w:drawing>
                <wp:inline distT="0" distB="0" distL="0" distR="0" wp14:anchorId="670E9F87" wp14:editId="2F83F8AB">
                  <wp:extent cx="1657350" cy="695325"/>
                  <wp:effectExtent l="0" t="0" r="0" b="9525"/>
                  <wp:docPr id="33" name="Picture 33" descr="http://mtosmt.org/retrofit/mto.03.9.2/cramer_fig3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mtosmt.org/retrofit/mto.03.9.2/cramer_fig3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br/>
            </w:r>
          </w:p>
        </w:tc>
      </w:tr>
    </w:tbl>
    <w:p w14:paraId="4D0B8F60" w14:textId="77777777" w:rsidR="003A103B" w:rsidRDefault="003A103B" w:rsidP="003A103B">
      <w:pPr>
        <w:spacing w:after="0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</w:p>
    <w:p w14:paraId="4F8831BD" w14:textId="77777777" w:rsidR="003A103B" w:rsidRDefault="003A103B" w:rsidP="003A103B">
      <w:pPr>
        <w:pStyle w:val="NormalWeb"/>
        <w:rPr>
          <w:b/>
          <w:bCs/>
        </w:rPr>
      </w:pPr>
      <w:r>
        <w:rPr>
          <w:b/>
          <w:bCs/>
        </w:rPr>
        <w:lastRenderedPageBreak/>
        <w:t xml:space="preserve">Figure 4. </w:t>
      </w:r>
      <w:r w:rsidRPr="003A103B">
        <w:rPr>
          <w:bCs/>
        </w:rPr>
        <w:t>Critical band interactions of intervals</w:t>
      </w:r>
    </w:p>
    <w:p w14:paraId="36E8EDA9" w14:textId="77777777" w:rsidR="003A103B" w:rsidRPr="003A103B" w:rsidRDefault="003A103B" w:rsidP="003A103B">
      <w:pPr>
        <w:pStyle w:val="NormalWeb"/>
        <w:rPr>
          <w:bCs/>
        </w:rPr>
      </w:pPr>
      <w:r w:rsidRPr="003A103B">
        <w:rPr>
          <w:bCs/>
        </w:rPr>
        <w:t>Long dark lines represent partials of a pitch in mid-treble register, such as g</w:t>
      </w:r>
      <w:r w:rsidRPr="003A103B">
        <w:rPr>
          <w:bCs/>
          <w:vertAlign w:val="subscript"/>
        </w:rPr>
        <w:t>1</w:t>
      </w:r>
      <w:r w:rsidRPr="003A103B">
        <w:rPr>
          <w:bCs/>
        </w:rPr>
        <w:t xml:space="preserve">. Short dark lines represent the partials of tones at the specified interval above mid-treble pitch. Shaded bands represent critical bands. </w:t>
      </w:r>
    </w:p>
    <w:p w14:paraId="20F2499C" w14:textId="20AC8FB0" w:rsidR="003A103B" w:rsidRDefault="003A103B" w:rsidP="003A103B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70AEAFD" wp14:editId="26FE765F">
            <wp:extent cx="6858000" cy="2301820"/>
            <wp:effectExtent l="0" t="0" r="0" b="3810"/>
            <wp:docPr id="32" name="Picture 32" descr="http://mtosmt.org/retrofit/mto.03.9.2/cramer_fig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tosmt.org/retrofit/mto.03.9.2/cramer_fig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0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E97A7" w14:textId="77777777" w:rsidR="003A103B" w:rsidRDefault="003A103B" w:rsidP="003A103B">
      <w:pPr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</w:p>
    <w:p w14:paraId="070C9B11" w14:textId="77777777" w:rsidR="003A103B" w:rsidRDefault="003A103B" w:rsidP="003A103B">
      <w:pPr>
        <w:pStyle w:val="NormalWeb"/>
        <w:rPr>
          <w:b/>
          <w:bCs/>
        </w:rPr>
      </w:pPr>
      <w:r>
        <w:rPr>
          <w:b/>
          <w:bCs/>
        </w:rPr>
        <w:t xml:space="preserve">Figure 5. </w:t>
      </w:r>
    </w:p>
    <w:p w14:paraId="09A593E6" w14:textId="74F5BCCE" w:rsidR="003A103B" w:rsidRDefault="003A103B" w:rsidP="003A103B">
      <w:pPr>
        <w:spacing w:after="240"/>
        <w:jc w:val="center"/>
        <w:rPr>
          <w:b/>
          <w:bCs/>
        </w:rPr>
      </w:pPr>
      <w:r>
        <w:rPr>
          <w:b/>
          <w:bCs/>
        </w:rPr>
        <w:t>5a</w:t>
      </w:r>
      <w:r>
        <w:rPr>
          <w:b/>
          <w:bCs/>
        </w:rPr>
        <w:br/>
      </w:r>
      <w:r>
        <w:rPr>
          <w:b/>
          <w:bCs/>
          <w:noProof/>
        </w:rPr>
        <w:drawing>
          <wp:inline distT="0" distB="0" distL="0" distR="0" wp14:anchorId="38E5C9CC" wp14:editId="317BC9B4">
            <wp:extent cx="2171700" cy="466725"/>
            <wp:effectExtent l="0" t="0" r="0" b="9525"/>
            <wp:docPr id="31" name="Picture 31" descr="http://mtosmt.org/retrofit/mto.03.9.2/cramer_fig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tosmt.org/retrofit/mto.03.9.2/cramer_fig5a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  <w:r>
        <w:rPr>
          <w:b/>
          <w:bCs/>
        </w:rPr>
        <w:br/>
        <w:t>5b</w:t>
      </w:r>
      <w:r>
        <w:rPr>
          <w:b/>
          <w:bCs/>
        </w:rPr>
        <w:br/>
      </w:r>
      <w:r>
        <w:rPr>
          <w:b/>
          <w:bCs/>
          <w:noProof/>
        </w:rPr>
        <w:drawing>
          <wp:inline distT="0" distB="0" distL="0" distR="0" wp14:anchorId="627B6170" wp14:editId="45B5C46F">
            <wp:extent cx="2171700" cy="466725"/>
            <wp:effectExtent l="0" t="0" r="0" b="9525"/>
            <wp:docPr id="30" name="Picture 30" descr="http://mtosmt.org/retrofit/mto.03.9.2/cramer_fig5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tosmt.org/retrofit/mto.03.9.2/cramer_fig5b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7A54A" w14:textId="77777777" w:rsidR="003A103B" w:rsidRDefault="003A103B" w:rsidP="003A103B">
      <w:pPr>
        <w:spacing w:after="0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</w:p>
    <w:p w14:paraId="7BFCCD57" w14:textId="77777777" w:rsidR="003A103B" w:rsidRDefault="003A103B" w:rsidP="003A103B">
      <w:pPr>
        <w:pStyle w:val="NormalWeb"/>
        <w:rPr>
          <w:b/>
          <w:bCs/>
        </w:rPr>
      </w:pPr>
      <w:r>
        <w:rPr>
          <w:b/>
          <w:bCs/>
        </w:rPr>
        <w:t xml:space="preserve">Figure 6. </w:t>
      </w:r>
    </w:p>
    <w:p w14:paraId="2C5E6B0F" w14:textId="741D084C" w:rsidR="003A103B" w:rsidRDefault="003A103B" w:rsidP="003A103B">
      <w:pPr>
        <w:spacing w:after="24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255E6B9" wp14:editId="425C906A">
            <wp:extent cx="2171700" cy="1285875"/>
            <wp:effectExtent l="0" t="0" r="0" b="9525"/>
            <wp:docPr id="29" name="Picture 29" descr="http://mtosmt.org/retrofit/mto.03.9.2/cramer_fi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tosmt.org/retrofit/mto.03.9.2/cramer_fig6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1B4CE" w14:textId="77777777" w:rsidR="003A103B" w:rsidRDefault="003A103B" w:rsidP="003A103B">
      <w:pPr>
        <w:pStyle w:val="NormalWeb"/>
        <w:rPr>
          <w:b/>
          <w:bCs/>
        </w:rPr>
      </w:pPr>
      <w:r>
        <w:rPr>
          <w:b/>
          <w:bCs/>
        </w:rPr>
        <w:lastRenderedPageBreak/>
        <w:t xml:space="preserve">Figure 7. </w:t>
      </w:r>
    </w:p>
    <w:p w14:paraId="55E20525" w14:textId="35C652A4" w:rsidR="003A103B" w:rsidRDefault="003A103B" w:rsidP="003A103B">
      <w:pPr>
        <w:spacing w:after="240"/>
        <w:jc w:val="center"/>
        <w:rPr>
          <w:b/>
          <w:bCs/>
        </w:rPr>
      </w:pPr>
      <w:r>
        <w:rPr>
          <w:b/>
          <w:bCs/>
        </w:rPr>
        <w:t>7a</w:t>
      </w:r>
      <w:r>
        <w:rPr>
          <w:b/>
          <w:bCs/>
        </w:rPr>
        <w:br/>
      </w:r>
      <w:r>
        <w:rPr>
          <w:b/>
          <w:bCs/>
          <w:noProof/>
        </w:rPr>
        <w:drawing>
          <wp:inline distT="0" distB="0" distL="0" distR="0" wp14:anchorId="2481034D" wp14:editId="5EFD482A">
            <wp:extent cx="2171700" cy="476250"/>
            <wp:effectExtent l="0" t="0" r="0" b="0"/>
            <wp:docPr id="28" name="Picture 28" descr="http://mtosmt.org/retrofit/mto.03.9.2/cramer_fig7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tosmt.org/retrofit/mto.03.9.2/cramer_fig7a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  <w:r>
        <w:rPr>
          <w:b/>
          <w:bCs/>
        </w:rPr>
        <w:br/>
        <w:t>7b</w:t>
      </w:r>
      <w:r>
        <w:rPr>
          <w:b/>
          <w:bCs/>
        </w:rPr>
        <w:br/>
      </w:r>
      <w:r>
        <w:rPr>
          <w:b/>
          <w:bCs/>
          <w:noProof/>
        </w:rPr>
        <w:drawing>
          <wp:inline distT="0" distB="0" distL="0" distR="0" wp14:anchorId="04686E61" wp14:editId="11CFCC38">
            <wp:extent cx="2171700" cy="457200"/>
            <wp:effectExtent l="0" t="0" r="0" b="0"/>
            <wp:docPr id="27" name="Picture 27" descr="http://mtosmt.org/retrofit/mto.03.9.2/cramer_fig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tosmt.org/retrofit/mto.03.9.2/cramer_fig7b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C5320" w14:textId="3545FB7F" w:rsidR="003A103B" w:rsidRDefault="003A103B" w:rsidP="003A103B">
      <w:pPr>
        <w:spacing w:after="0"/>
        <w:rPr>
          <w:b/>
          <w:bCs/>
        </w:rPr>
      </w:pPr>
      <w:r>
        <w:rPr>
          <w:b/>
          <w:bCs/>
        </w:rPr>
        <w:br/>
      </w:r>
    </w:p>
    <w:p w14:paraId="373DE80A" w14:textId="77777777" w:rsidR="003A103B" w:rsidRDefault="003A103B" w:rsidP="003A103B">
      <w:pPr>
        <w:pStyle w:val="NormalWeb"/>
        <w:rPr>
          <w:b/>
          <w:bCs/>
        </w:rPr>
      </w:pPr>
      <w:r>
        <w:rPr>
          <w:b/>
          <w:bCs/>
        </w:rPr>
        <w:t xml:space="preserve">Figure 8. </w:t>
      </w:r>
    </w:p>
    <w:p w14:paraId="3A4F2912" w14:textId="75C42919" w:rsidR="003A103B" w:rsidRDefault="003A103B" w:rsidP="003A103B">
      <w:pPr>
        <w:spacing w:after="24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55F24B4" wp14:editId="27B11992">
            <wp:extent cx="2171700" cy="1295400"/>
            <wp:effectExtent l="0" t="0" r="0" b="0"/>
            <wp:docPr id="26" name="Picture 26" descr="http://mtosmt.org/retrofit/mto.03.9.2/cramer_fig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tosmt.org/retrofit/mto.03.9.2/cramer_fig8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  <w:r>
        <w:rPr>
          <w:b/>
          <w:bCs/>
        </w:rPr>
        <w:br/>
      </w:r>
    </w:p>
    <w:p w14:paraId="09E77C8C" w14:textId="77777777" w:rsidR="003A103B" w:rsidRDefault="003A103B" w:rsidP="003A103B">
      <w:pPr>
        <w:pStyle w:val="NormalWeb"/>
        <w:rPr>
          <w:b/>
          <w:bCs/>
        </w:rPr>
      </w:pPr>
      <w:r>
        <w:rPr>
          <w:b/>
          <w:bCs/>
        </w:rPr>
        <w:t xml:space="preserve">Figure 9. </w:t>
      </w:r>
    </w:p>
    <w:p w14:paraId="10A1B4A5" w14:textId="3BD31AFF" w:rsidR="003A103B" w:rsidRDefault="003A103B" w:rsidP="003A103B">
      <w:pPr>
        <w:spacing w:after="24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E0FE057" wp14:editId="1E6C4D02">
            <wp:extent cx="2143125" cy="1019175"/>
            <wp:effectExtent l="0" t="0" r="9525" b="9525"/>
            <wp:docPr id="25" name="Picture 25" descr="http://mtosmt.org/retrofit/mto.03.9.2/cramer_fig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tosmt.org/retrofit/mto.03.9.2/cramer_fig9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</w:p>
    <w:p w14:paraId="269BD0BF" w14:textId="4DFE289D" w:rsidR="003A103B" w:rsidRDefault="003A103B" w:rsidP="003A103B">
      <w:pPr>
        <w:spacing w:after="0"/>
        <w:rPr>
          <w:b/>
          <w:bCs/>
        </w:rPr>
      </w:pPr>
      <w:r>
        <w:rPr>
          <w:b/>
          <w:bCs/>
        </w:rPr>
        <w:br/>
      </w:r>
    </w:p>
    <w:p w14:paraId="42A3E8B5" w14:textId="77777777" w:rsidR="003A103B" w:rsidRDefault="003A103B" w:rsidP="003A103B">
      <w:pPr>
        <w:pStyle w:val="NormalWeb"/>
        <w:rPr>
          <w:b/>
          <w:bCs/>
        </w:rPr>
      </w:pPr>
      <w:r>
        <w:rPr>
          <w:b/>
          <w:bCs/>
        </w:rPr>
        <w:t xml:space="preserve">Figure 10. </w:t>
      </w:r>
    </w:p>
    <w:p w14:paraId="25233FDF" w14:textId="123A79C9" w:rsidR="003A103B" w:rsidRDefault="003A103B" w:rsidP="003A103B">
      <w:pPr>
        <w:spacing w:after="24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21E2000" wp14:editId="244BFD20">
            <wp:extent cx="2143125" cy="1019175"/>
            <wp:effectExtent l="0" t="0" r="9525" b="9525"/>
            <wp:docPr id="24" name="Picture 24" descr="http://mtosmt.org/retrofit/mto.03.9.2/cramer_fig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tosmt.org/retrofit/mto.03.9.2/cramer_fig10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</w:p>
    <w:p w14:paraId="0604C1BC" w14:textId="77777777" w:rsidR="003A103B" w:rsidRDefault="003A103B" w:rsidP="003A103B">
      <w:pPr>
        <w:pStyle w:val="NormalWeb"/>
        <w:rPr>
          <w:b/>
          <w:bCs/>
        </w:rPr>
      </w:pPr>
      <w:r>
        <w:rPr>
          <w:b/>
          <w:bCs/>
        </w:rPr>
        <w:lastRenderedPageBreak/>
        <w:t xml:space="preserve">Example 1. </w:t>
      </w:r>
      <w:r w:rsidRPr="003A103B">
        <w:rPr>
          <w:bCs/>
        </w:rPr>
        <w:t>Webern, String quartet movement op. 5, no. 5, mm. 26–26</w:t>
      </w:r>
    </w:p>
    <w:p w14:paraId="480DAA4E" w14:textId="62AED2A8" w:rsidR="003A103B" w:rsidRDefault="003A103B" w:rsidP="003A103B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8BE9B42" wp14:editId="1EAB229E">
            <wp:extent cx="6858000" cy="3257770"/>
            <wp:effectExtent l="0" t="0" r="0" b="0"/>
            <wp:docPr id="23" name="Picture 23" descr="http://mtosmt.org/retrofit/mto.03.9.2/cramer_e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tosmt.org/retrofit/mto.03.9.2/cramer_ex1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25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</w:p>
    <w:p w14:paraId="4F4B4BE0" w14:textId="77777777" w:rsidR="003A103B" w:rsidRDefault="003A103B" w:rsidP="003A103B">
      <w:pPr>
        <w:pStyle w:val="NormalWeb"/>
        <w:rPr>
          <w:b/>
          <w:bCs/>
        </w:rPr>
      </w:pPr>
      <w:r>
        <w:rPr>
          <w:b/>
          <w:bCs/>
        </w:rPr>
        <w:t xml:space="preserve">Figure 11. </w:t>
      </w:r>
    </w:p>
    <w:p w14:paraId="16AAAC8A" w14:textId="1272F1DB" w:rsidR="003A103B" w:rsidRDefault="003A103B" w:rsidP="003A103B">
      <w:pPr>
        <w:spacing w:after="24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357051A" wp14:editId="4D997038">
            <wp:extent cx="2266950" cy="1676400"/>
            <wp:effectExtent l="0" t="0" r="0" b="0"/>
            <wp:docPr id="22" name="Picture 22" descr="http://mtosmt.org/retrofit/mto.03.9.2/cramer_fig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tosmt.org/retrofit/mto.03.9.2/cramer_fig11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9EDA5" w14:textId="5931D588" w:rsidR="003A103B" w:rsidRDefault="003A103B" w:rsidP="003A103B">
      <w:pPr>
        <w:spacing w:after="0"/>
        <w:rPr>
          <w:b/>
          <w:bCs/>
        </w:rPr>
      </w:pPr>
      <w:r>
        <w:rPr>
          <w:b/>
          <w:bCs/>
        </w:rPr>
        <w:br/>
      </w:r>
    </w:p>
    <w:p w14:paraId="0E0E9FAC" w14:textId="77777777" w:rsidR="003A103B" w:rsidRDefault="003A103B" w:rsidP="003A103B">
      <w:pPr>
        <w:pStyle w:val="NormalWeb"/>
        <w:rPr>
          <w:b/>
          <w:bCs/>
        </w:rPr>
      </w:pPr>
      <w:r>
        <w:rPr>
          <w:b/>
          <w:bCs/>
        </w:rPr>
        <w:t xml:space="preserve">Figure 12. </w:t>
      </w:r>
    </w:p>
    <w:p w14:paraId="62103CF5" w14:textId="20DC0391" w:rsidR="003A103B" w:rsidRDefault="003A103B" w:rsidP="003A103B">
      <w:pPr>
        <w:spacing w:after="24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C6B6CEB" wp14:editId="4BF8BF9F">
            <wp:extent cx="2409825" cy="1695450"/>
            <wp:effectExtent l="0" t="0" r="9525" b="0"/>
            <wp:docPr id="21" name="Picture 21" descr="http://mtosmt.org/retrofit/mto.03.9.2/cramer_fig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tosmt.org/retrofit/mto.03.9.2/cramer_fig12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00806" w14:textId="77777777" w:rsidR="003A103B" w:rsidRDefault="003A103B" w:rsidP="003A103B">
      <w:pPr>
        <w:pStyle w:val="NormalWeb"/>
        <w:rPr>
          <w:b/>
          <w:bCs/>
        </w:rPr>
      </w:pPr>
      <w:r>
        <w:rPr>
          <w:b/>
          <w:bCs/>
        </w:rPr>
        <w:lastRenderedPageBreak/>
        <w:t xml:space="preserve">Figure 13.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5"/>
        <w:gridCol w:w="780"/>
        <w:gridCol w:w="3855"/>
      </w:tblGrid>
      <w:tr w:rsidR="003A103B" w14:paraId="24BEDC45" w14:textId="77777777" w:rsidTr="003A103B">
        <w:trPr>
          <w:tblCellSpacing w:w="15" w:type="dxa"/>
          <w:jc w:val="center"/>
        </w:trPr>
        <w:tc>
          <w:tcPr>
            <w:tcW w:w="0" w:type="auto"/>
            <w:hideMark/>
          </w:tcPr>
          <w:p w14:paraId="36E09C68" w14:textId="4A7DDB6A" w:rsidR="003A103B" w:rsidRDefault="003A103B">
            <w:pPr>
              <w:spacing w:after="240"/>
            </w:pPr>
            <w:r>
              <w:rPr>
                <w:b/>
                <w:bCs/>
              </w:rPr>
              <w:t>13a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noProof/>
              </w:rPr>
              <w:drawing>
                <wp:inline distT="0" distB="0" distL="0" distR="0" wp14:anchorId="003E4F3D" wp14:editId="6012C0DE">
                  <wp:extent cx="2400300" cy="1695450"/>
                  <wp:effectExtent l="0" t="0" r="0" b="0"/>
                  <wp:docPr id="20" name="Picture 20" descr="http://mtosmt.org/retrofit/mto.03.9.2/cramer_fig13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mtosmt.org/retrofit/mto.03.9.2/cramer_fig13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br/>
            </w:r>
          </w:p>
        </w:tc>
        <w:tc>
          <w:tcPr>
            <w:tcW w:w="750" w:type="dxa"/>
            <w:vAlign w:val="center"/>
            <w:hideMark/>
          </w:tcPr>
          <w:p w14:paraId="61DD0D88" w14:textId="77777777" w:rsidR="003A103B" w:rsidRDefault="003A103B">
            <w:pPr>
              <w:spacing w:after="240"/>
            </w:pPr>
          </w:p>
        </w:tc>
        <w:tc>
          <w:tcPr>
            <w:tcW w:w="0" w:type="auto"/>
            <w:hideMark/>
          </w:tcPr>
          <w:p w14:paraId="785D0CBE" w14:textId="0381224D" w:rsidR="003A103B" w:rsidRDefault="003A103B">
            <w:pPr>
              <w:spacing w:after="240"/>
              <w:rPr>
                <w:sz w:val="24"/>
                <w:szCs w:val="24"/>
              </w:rPr>
            </w:pPr>
            <w:r>
              <w:rPr>
                <w:b/>
                <w:bCs/>
              </w:rPr>
              <w:t>13b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noProof/>
              </w:rPr>
              <w:drawing>
                <wp:inline distT="0" distB="0" distL="0" distR="0" wp14:anchorId="71727ECB" wp14:editId="1807EFA4">
                  <wp:extent cx="2400300" cy="1704975"/>
                  <wp:effectExtent l="0" t="0" r="0" b="9525"/>
                  <wp:docPr id="19" name="Picture 19" descr="http://mtosmt.org/retrofit/mto.03.9.2/cramer_fig13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mtosmt.org/retrofit/mto.03.9.2/cramer_fig13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br/>
            </w:r>
          </w:p>
        </w:tc>
      </w:tr>
      <w:tr w:rsidR="003A103B" w14:paraId="0E861DF1" w14:textId="77777777" w:rsidTr="003A103B">
        <w:trPr>
          <w:tblCellSpacing w:w="15" w:type="dxa"/>
          <w:jc w:val="center"/>
        </w:trPr>
        <w:tc>
          <w:tcPr>
            <w:tcW w:w="0" w:type="auto"/>
            <w:hideMark/>
          </w:tcPr>
          <w:p w14:paraId="491517A9" w14:textId="696C0C4A" w:rsidR="003A103B" w:rsidRDefault="003A103B">
            <w:pPr>
              <w:spacing w:after="240"/>
            </w:pPr>
            <w:r>
              <w:rPr>
                <w:b/>
                <w:bCs/>
              </w:rPr>
              <w:t>13c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noProof/>
              </w:rPr>
              <w:drawing>
                <wp:inline distT="0" distB="0" distL="0" distR="0" wp14:anchorId="50773552" wp14:editId="6867992C">
                  <wp:extent cx="2314575" cy="1400175"/>
                  <wp:effectExtent l="0" t="0" r="9525" b="9525"/>
                  <wp:docPr id="18" name="Picture 18" descr="http://mtosmt.org/retrofit/mto.03.9.2/cramer_fig13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mtosmt.org/retrofit/mto.03.9.2/cramer_fig13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br/>
            </w:r>
          </w:p>
        </w:tc>
        <w:tc>
          <w:tcPr>
            <w:tcW w:w="750" w:type="dxa"/>
            <w:vAlign w:val="center"/>
            <w:hideMark/>
          </w:tcPr>
          <w:p w14:paraId="49398B01" w14:textId="77777777" w:rsidR="003A103B" w:rsidRDefault="003A103B">
            <w:pPr>
              <w:spacing w:after="240"/>
            </w:pPr>
          </w:p>
        </w:tc>
        <w:tc>
          <w:tcPr>
            <w:tcW w:w="0" w:type="auto"/>
            <w:hideMark/>
          </w:tcPr>
          <w:p w14:paraId="3F9692AF" w14:textId="182F3613" w:rsidR="003A103B" w:rsidRDefault="003A103B">
            <w:pPr>
              <w:spacing w:after="240"/>
              <w:rPr>
                <w:sz w:val="24"/>
                <w:szCs w:val="24"/>
              </w:rPr>
            </w:pPr>
            <w:r>
              <w:rPr>
                <w:b/>
                <w:bCs/>
              </w:rPr>
              <w:t>13d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noProof/>
              </w:rPr>
              <w:drawing>
                <wp:inline distT="0" distB="0" distL="0" distR="0" wp14:anchorId="08457185" wp14:editId="3C5B5DEE">
                  <wp:extent cx="2371725" cy="962025"/>
                  <wp:effectExtent l="0" t="0" r="9525" b="9525"/>
                  <wp:docPr id="17" name="Picture 17" descr="http://mtosmt.org/retrofit/mto.03.9.2/cramer_fig13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mtosmt.org/retrofit/mto.03.9.2/cramer_fig13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br/>
            </w:r>
          </w:p>
        </w:tc>
      </w:tr>
    </w:tbl>
    <w:p w14:paraId="48DBCC56" w14:textId="77777777" w:rsidR="003A103B" w:rsidRDefault="003A103B" w:rsidP="003A103B">
      <w:pPr>
        <w:pStyle w:val="NormalWeb"/>
        <w:rPr>
          <w:b/>
          <w:bCs/>
        </w:rPr>
      </w:pPr>
      <w:r>
        <w:rPr>
          <w:b/>
          <w:bCs/>
        </w:rPr>
        <w:t xml:space="preserve">Figure 14. </w:t>
      </w:r>
    </w:p>
    <w:tbl>
      <w:tblPr>
        <w:tblW w:w="11217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6"/>
        <w:gridCol w:w="66"/>
        <w:gridCol w:w="3690"/>
        <w:gridCol w:w="66"/>
        <w:gridCol w:w="3549"/>
      </w:tblGrid>
      <w:tr w:rsidR="003A103B" w14:paraId="61DF6690" w14:textId="77777777" w:rsidTr="003A103B">
        <w:trPr>
          <w:tblCellSpacing w:w="15" w:type="dxa"/>
          <w:jc w:val="center"/>
        </w:trPr>
        <w:tc>
          <w:tcPr>
            <w:tcW w:w="3801" w:type="dxa"/>
            <w:hideMark/>
          </w:tcPr>
          <w:p w14:paraId="333AD017" w14:textId="57C8EC69" w:rsidR="003A103B" w:rsidRDefault="003A103B">
            <w:pPr>
              <w:spacing w:after="240"/>
            </w:pPr>
            <w:r>
              <w:rPr>
                <w:b/>
                <w:bCs/>
              </w:rPr>
              <w:t>14a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noProof/>
              </w:rPr>
              <w:drawing>
                <wp:inline distT="0" distB="0" distL="0" distR="0" wp14:anchorId="6B20AFEA" wp14:editId="6E81DF7C">
                  <wp:extent cx="2103120" cy="1978429"/>
                  <wp:effectExtent l="0" t="0" r="0" b="3175"/>
                  <wp:docPr id="16" name="Picture 16" descr="http://mtosmt.org/retrofit/mto.03.9.2/cramer_fig14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mtosmt.org/retrofit/mto.03.9.2/cramer_fig14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1978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br/>
            </w:r>
          </w:p>
        </w:tc>
        <w:tc>
          <w:tcPr>
            <w:tcW w:w="36" w:type="dxa"/>
            <w:vAlign w:val="center"/>
            <w:hideMark/>
          </w:tcPr>
          <w:p w14:paraId="724DDBD1" w14:textId="77777777" w:rsidR="003A103B" w:rsidRDefault="003A103B">
            <w:pPr>
              <w:spacing w:after="240"/>
            </w:pPr>
          </w:p>
        </w:tc>
        <w:tc>
          <w:tcPr>
            <w:tcW w:w="3660" w:type="dxa"/>
            <w:hideMark/>
          </w:tcPr>
          <w:p w14:paraId="2FF6DC7C" w14:textId="65AC7ABA" w:rsidR="003A103B" w:rsidRDefault="003A103B">
            <w:pPr>
              <w:spacing w:after="240"/>
              <w:rPr>
                <w:sz w:val="24"/>
                <w:szCs w:val="24"/>
              </w:rPr>
            </w:pPr>
            <w:r>
              <w:rPr>
                <w:b/>
                <w:bCs/>
              </w:rPr>
              <w:t>14b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noProof/>
              </w:rPr>
              <w:drawing>
                <wp:inline distT="0" distB="0" distL="0" distR="0" wp14:anchorId="6009917A" wp14:editId="28ADEA96">
                  <wp:extent cx="2103120" cy="1945800"/>
                  <wp:effectExtent l="0" t="0" r="0" b="0"/>
                  <wp:docPr id="15" name="Picture 15" descr="http://mtosmt.org/retrofit/mto.03.9.2/cramer_fig14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mtosmt.org/retrofit/mto.03.9.2/cramer_fig14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194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br/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36" w:type="dxa"/>
            <w:vAlign w:val="center"/>
            <w:hideMark/>
          </w:tcPr>
          <w:p w14:paraId="2C7548C1" w14:textId="77777777" w:rsidR="003A103B" w:rsidRDefault="003A103B">
            <w:pPr>
              <w:spacing w:after="240"/>
            </w:pPr>
          </w:p>
        </w:tc>
        <w:tc>
          <w:tcPr>
            <w:tcW w:w="3504" w:type="dxa"/>
            <w:hideMark/>
          </w:tcPr>
          <w:p w14:paraId="2A74E76F" w14:textId="2D58F07F" w:rsidR="003A103B" w:rsidRDefault="003A103B">
            <w:pPr>
              <w:spacing w:after="240"/>
              <w:rPr>
                <w:sz w:val="24"/>
                <w:szCs w:val="24"/>
              </w:rPr>
            </w:pPr>
            <w:r>
              <w:rPr>
                <w:b/>
                <w:bCs/>
              </w:rPr>
              <w:t>14c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noProof/>
              </w:rPr>
              <w:drawing>
                <wp:inline distT="0" distB="0" distL="0" distR="0" wp14:anchorId="6A1EDDB1" wp14:editId="3913EDE8">
                  <wp:extent cx="2103120" cy="1727563"/>
                  <wp:effectExtent l="0" t="0" r="0" b="6350"/>
                  <wp:docPr id="14" name="Picture 14" descr="http://mtosmt.org/retrofit/mto.03.9.2/cramer_fig14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mtosmt.org/retrofit/mto.03.9.2/cramer_fig14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1727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br/>
            </w:r>
          </w:p>
        </w:tc>
      </w:tr>
    </w:tbl>
    <w:p w14:paraId="526E88F7" w14:textId="4B5332A9" w:rsidR="003A103B" w:rsidRDefault="003A103B" w:rsidP="003A103B">
      <w:pPr>
        <w:spacing w:after="0"/>
        <w:rPr>
          <w:b/>
          <w:bCs/>
        </w:rPr>
      </w:pPr>
    </w:p>
    <w:p w14:paraId="75893FB9" w14:textId="77777777" w:rsidR="003A103B" w:rsidRDefault="003A103B" w:rsidP="003A103B">
      <w:pPr>
        <w:pStyle w:val="NormalWeb"/>
        <w:rPr>
          <w:b/>
          <w:bCs/>
        </w:rPr>
      </w:pPr>
      <w:r>
        <w:rPr>
          <w:b/>
          <w:bCs/>
        </w:rPr>
        <w:lastRenderedPageBreak/>
        <w:t xml:space="preserve">Figure 15.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5"/>
        <w:gridCol w:w="780"/>
        <w:gridCol w:w="4095"/>
      </w:tblGrid>
      <w:tr w:rsidR="003A103B" w14:paraId="76A23A1C" w14:textId="77777777" w:rsidTr="003A103B">
        <w:trPr>
          <w:tblCellSpacing w:w="15" w:type="dxa"/>
          <w:jc w:val="center"/>
        </w:trPr>
        <w:tc>
          <w:tcPr>
            <w:tcW w:w="0" w:type="auto"/>
            <w:hideMark/>
          </w:tcPr>
          <w:p w14:paraId="2D5E8DCD" w14:textId="3860B172" w:rsidR="003A103B" w:rsidRDefault="003A103B">
            <w:pPr>
              <w:spacing w:after="240"/>
            </w:pPr>
            <w:r>
              <w:rPr>
                <w:b/>
                <w:bCs/>
              </w:rPr>
              <w:t>15a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noProof/>
              </w:rPr>
              <w:drawing>
                <wp:inline distT="0" distB="0" distL="0" distR="0" wp14:anchorId="3D2BD07A" wp14:editId="65097F2C">
                  <wp:extent cx="2543175" cy="2324100"/>
                  <wp:effectExtent l="0" t="0" r="9525" b="0"/>
                  <wp:docPr id="13" name="Picture 13" descr="http://mtosmt.org/retrofit/mto.03.9.2/cramer_fig15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mtosmt.org/retrofit/mto.03.9.2/cramer_fig15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br/>
            </w:r>
          </w:p>
        </w:tc>
        <w:tc>
          <w:tcPr>
            <w:tcW w:w="750" w:type="dxa"/>
            <w:vAlign w:val="center"/>
            <w:hideMark/>
          </w:tcPr>
          <w:p w14:paraId="1F72B30A" w14:textId="77777777" w:rsidR="003A103B" w:rsidRDefault="003A103B">
            <w:pPr>
              <w:spacing w:after="240"/>
            </w:pPr>
          </w:p>
        </w:tc>
        <w:tc>
          <w:tcPr>
            <w:tcW w:w="0" w:type="auto"/>
            <w:hideMark/>
          </w:tcPr>
          <w:p w14:paraId="0E4B37A4" w14:textId="77574D3E" w:rsidR="003A103B" w:rsidRDefault="003A103B">
            <w:pPr>
              <w:spacing w:after="240"/>
              <w:rPr>
                <w:sz w:val="24"/>
                <w:szCs w:val="24"/>
              </w:rPr>
            </w:pPr>
            <w:r>
              <w:rPr>
                <w:b/>
                <w:bCs/>
              </w:rPr>
              <w:t>15b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noProof/>
              </w:rPr>
              <w:drawing>
                <wp:inline distT="0" distB="0" distL="0" distR="0" wp14:anchorId="54E9B7DA" wp14:editId="073E2D2A">
                  <wp:extent cx="2543175" cy="2324100"/>
                  <wp:effectExtent l="0" t="0" r="9525" b="0"/>
                  <wp:docPr id="12" name="Picture 12" descr="http://mtosmt.org/retrofit/mto.03.9.2/cramer_fig15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mtosmt.org/retrofit/mto.03.9.2/cramer_fig15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br/>
            </w:r>
          </w:p>
        </w:tc>
      </w:tr>
    </w:tbl>
    <w:p w14:paraId="489C3277" w14:textId="77777777" w:rsidR="003A103B" w:rsidRDefault="003A103B" w:rsidP="003A103B">
      <w:pPr>
        <w:spacing w:after="0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</w:p>
    <w:p w14:paraId="2B48E775" w14:textId="77777777" w:rsidR="003A103B" w:rsidRDefault="003A103B" w:rsidP="003A103B">
      <w:pPr>
        <w:pStyle w:val="NormalWeb"/>
        <w:rPr>
          <w:b/>
          <w:bCs/>
        </w:rPr>
      </w:pPr>
      <w:r>
        <w:rPr>
          <w:b/>
          <w:bCs/>
        </w:rPr>
        <w:t xml:space="preserve">Figure 16. </w:t>
      </w:r>
    </w:p>
    <w:p w14:paraId="26E44062" w14:textId="3DBC27C2" w:rsidR="003A103B" w:rsidRDefault="003A103B" w:rsidP="003A103B">
      <w:pPr>
        <w:spacing w:after="24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53F16BD" wp14:editId="40942D16">
            <wp:extent cx="6583680" cy="3080353"/>
            <wp:effectExtent l="0" t="0" r="7620" b="6350"/>
            <wp:docPr id="11" name="Picture 11" descr="http://mtosmt.org/retrofit/mto.03.9.2/cramer_fig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mtosmt.org/retrofit/mto.03.9.2/cramer_fig16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308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6B104" w14:textId="77777777" w:rsidR="003A103B" w:rsidRDefault="003A103B" w:rsidP="003A103B">
      <w:pPr>
        <w:spacing w:after="0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</w:p>
    <w:p w14:paraId="0160A256" w14:textId="77777777" w:rsidR="003A103B" w:rsidRDefault="003A103B" w:rsidP="003A103B">
      <w:pPr>
        <w:pStyle w:val="NormalWeb"/>
        <w:rPr>
          <w:b/>
          <w:bCs/>
        </w:rPr>
      </w:pPr>
    </w:p>
    <w:p w14:paraId="5341AFE2" w14:textId="0F927A0B" w:rsidR="003A103B" w:rsidRDefault="003A103B" w:rsidP="003A103B">
      <w:pPr>
        <w:pStyle w:val="NormalWeb"/>
        <w:rPr>
          <w:b/>
          <w:bCs/>
        </w:rPr>
      </w:pPr>
      <w:r>
        <w:rPr>
          <w:b/>
          <w:bCs/>
        </w:rPr>
        <w:lastRenderedPageBreak/>
        <w:t xml:space="preserve">Example 2. </w:t>
      </w:r>
      <w:r w:rsidRPr="003A103B">
        <w:rPr>
          <w:bCs/>
        </w:rPr>
        <w:t>Webern, Orchestral Piece op. 22, no. 1 (1913), mm. 2–3</w:t>
      </w:r>
    </w:p>
    <w:p w14:paraId="1A054B3E" w14:textId="2C2B2D4D" w:rsidR="003A103B" w:rsidRDefault="003A103B" w:rsidP="003A103B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05823C3" wp14:editId="13909184">
            <wp:extent cx="2800350" cy="4076700"/>
            <wp:effectExtent l="0" t="0" r="0" b="0"/>
            <wp:docPr id="10" name="Picture 10" descr="http://mtosmt.org/retrofit/mto.03.9.2/cramer_ex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mtosmt.org/retrofit/mto.03.9.2/cramer_ex2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450B4" w14:textId="77777777" w:rsidR="003A103B" w:rsidRDefault="003A103B" w:rsidP="003A103B">
      <w:pPr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</w:p>
    <w:p w14:paraId="080C0D39" w14:textId="77777777" w:rsidR="003A103B" w:rsidRDefault="003A103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14:paraId="0438F8AA" w14:textId="73406267" w:rsidR="003A103B" w:rsidRDefault="003A103B" w:rsidP="003A103B">
      <w:pPr>
        <w:pStyle w:val="NormalWeb"/>
        <w:rPr>
          <w:b/>
          <w:bCs/>
        </w:rPr>
      </w:pPr>
      <w:r>
        <w:rPr>
          <w:b/>
          <w:bCs/>
        </w:rPr>
        <w:lastRenderedPageBreak/>
        <w:t xml:space="preserve">Figure 17. </w:t>
      </w:r>
      <w:r w:rsidRPr="003A103B">
        <w:rPr>
          <w:bCs/>
        </w:rPr>
        <w:t>Schoenberg, “</w:t>
      </w:r>
      <w:proofErr w:type="spellStart"/>
      <w:r w:rsidRPr="003A103B">
        <w:rPr>
          <w:bCs/>
        </w:rPr>
        <w:t>Seraphita</w:t>
      </w:r>
      <w:proofErr w:type="spellEnd"/>
      <w:r w:rsidRPr="003A103B">
        <w:rPr>
          <w:bCs/>
        </w:rPr>
        <w:t>,” op. 22, no. 1, measures 2–3, cellos after Cramer, “</w:t>
      </w:r>
      <w:proofErr w:type="spellStart"/>
      <w:r w:rsidRPr="003A103B">
        <w:rPr>
          <w:bCs/>
          <w:i/>
          <w:iCs/>
        </w:rPr>
        <w:t>Klang</w:t>
      </w:r>
      <w:proofErr w:type="spellEnd"/>
      <w:r w:rsidRPr="003A103B">
        <w:rPr>
          <w:bCs/>
        </w:rPr>
        <w:t xml:space="preserve"> and </w:t>
      </w:r>
      <w:r w:rsidRPr="003A103B">
        <w:rPr>
          <w:bCs/>
          <w:i/>
          <w:iCs/>
        </w:rPr>
        <w:t>Klangfarbenmelodie</w:t>
      </w:r>
      <w:r w:rsidRPr="003A103B">
        <w:rPr>
          <w:bCs/>
        </w:rPr>
        <w:t>,” page 29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780"/>
        <w:gridCol w:w="5790"/>
        <w:gridCol w:w="780"/>
        <w:gridCol w:w="81"/>
      </w:tblGrid>
      <w:tr w:rsidR="003A103B" w14:paraId="60D6D52E" w14:textId="77777777" w:rsidTr="003A103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8A83B1F" w14:textId="77777777" w:rsidR="003A103B" w:rsidRDefault="003A103B">
            <w:pPr>
              <w:rPr>
                <w:b/>
                <w:bCs/>
              </w:rPr>
            </w:pPr>
          </w:p>
        </w:tc>
        <w:tc>
          <w:tcPr>
            <w:tcW w:w="750" w:type="dxa"/>
            <w:vAlign w:val="center"/>
            <w:hideMark/>
          </w:tcPr>
          <w:p w14:paraId="08F0D1EE" w14:textId="77777777" w:rsidR="003A103B" w:rsidRDefault="003A103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9B25DBF" w14:textId="2D9B3875" w:rsidR="003A103B" w:rsidRDefault="003A103B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0608DCF" wp14:editId="54932FBD">
                  <wp:extent cx="3638550" cy="5181600"/>
                  <wp:effectExtent l="0" t="0" r="0" b="0"/>
                  <wp:docPr id="9" name="Picture 9" descr="http://mtosmt.org/retrofit/mto.03.9.2/cramer_fig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mtosmt.org/retrofit/mto.03.9.2/cramer_fig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518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dxa"/>
            <w:vAlign w:val="center"/>
            <w:hideMark/>
          </w:tcPr>
          <w:p w14:paraId="6AC32A65" w14:textId="77777777" w:rsidR="003A103B" w:rsidRDefault="003A103B"/>
        </w:tc>
        <w:tc>
          <w:tcPr>
            <w:tcW w:w="0" w:type="auto"/>
            <w:vAlign w:val="center"/>
            <w:hideMark/>
          </w:tcPr>
          <w:p w14:paraId="5C3E65DE" w14:textId="77777777" w:rsidR="003A103B" w:rsidRDefault="003A103B">
            <w:pPr>
              <w:rPr>
                <w:sz w:val="20"/>
                <w:szCs w:val="20"/>
              </w:rPr>
            </w:pPr>
          </w:p>
        </w:tc>
      </w:tr>
    </w:tbl>
    <w:p w14:paraId="2CBD3641" w14:textId="77777777" w:rsidR="003A103B" w:rsidRDefault="003A103B" w:rsidP="003A103B">
      <w:pPr>
        <w:rPr>
          <w:b/>
          <w:bCs/>
          <w:sz w:val="24"/>
          <w:szCs w:val="24"/>
        </w:rPr>
      </w:pPr>
      <w:r>
        <w:rPr>
          <w:b/>
          <w:bCs/>
        </w:rPr>
        <w:br/>
      </w:r>
      <w:r>
        <w:rPr>
          <w:b/>
          <w:bCs/>
        </w:rPr>
        <w:br/>
      </w:r>
    </w:p>
    <w:p w14:paraId="01F4E46D" w14:textId="77777777" w:rsidR="003A103B" w:rsidRDefault="003A103B" w:rsidP="003A103B">
      <w:pPr>
        <w:pStyle w:val="NormalWeb"/>
        <w:rPr>
          <w:b/>
          <w:bCs/>
        </w:rPr>
      </w:pPr>
    </w:p>
    <w:p w14:paraId="32C413A7" w14:textId="77777777" w:rsidR="003A103B" w:rsidRDefault="003A103B" w:rsidP="003A103B">
      <w:pPr>
        <w:pStyle w:val="NormalWeb"/>
        <w:rPr>
          <w:b/>
          <w:bCs/>
        </w:rPr>
      </w:pPr>
    </w:p>
    <w:p w14:paraId="5DAD2AFB" w14:textId="77777777" w:rsidR="003A103B" w:rsidRDefault="003A103B" w:rsidP="003A103B">
      <w:pPr>
        <w:pStyle w:val="NormalWeb"/>
        <w:rPr>
          <w:b/>
          <w:bCs/>
        </w:rPr>
      </w:pPr>
    </w:p>
    <w:p w14:paraId="376EF10C" w14:textId="77777777" w:rsidR="003A103B" w:rsidRDefault="003A103B" w:rsidP="003A103B">
      <w:pPr>
        <w:pStyle w:val="NormalWeb"/>
        <w:rPr>
          <w:b/>
          <w:bCs/>
        </w:rPr>
      </w:pPr>
    </w:p>
    <w:p w14:paraId="5874E450" w14:textId="77777777" w:rsidR="003A103B" w:rsidRDefault="003A103B" w:rsidP="003A103B">
      <w:pPr>
        <w:pStyle w:val="NormalWeb"/>
        <w:rPr>
          <w:b/>
          <w:bCs/>
        </w:rPr>
      </w:pPr>
    </w:p>
    <w:p w14:paraId="7E7BD871" w14:textId="77777777" w:rsidR="003A103B" w:rsidRDefault="003A103B" w:rsidP="003A103B">
      <w:pPr>
        <w:pStyle w:val="NormalWeb"/>
        <w:rPr>
          <w:b/>
          <w:bCs/>
        </w:rPr>
      </w:pPr>
    </w:p>
    <w:p w14:paraId="71D72EB5" w14:textId="1767A6EF" w:rsidR="003A103B" w:rsidRDefault="003A103B" w:rsidP="003A103B">
      <w:pPr>
        <w:pStyle w:val="NormalWeb"/>
        <w:rPr>
          <w:b/>
          <w:bCs/>
        </w:rPr>
      </w:pPr>
      <w:r>
        <w:rPr>
          <w:b/>
          <w:bCs/>
        </w:rPr>
        <w:lastRenderedPageBreak/>
        <w:t xml:space="preserve">Example 3. </w:t>
      </w:r>
      <w:r w:rsidRPr="003A103B">
        <w:rPr>
          <w:bCs/>
        </w:rPr>
        <w:t>Webern, Orchestral Piece op. 6, no. 1 (1909), mm. 2–4</w:t>
      </w:r>
    </w:p>
    <w:p w14:paraId="6727C073" w14:textId="0BA5C663" w:rsidR="003A103B" w:rsidRDefault="003A103B" w:rsidP="003A103B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32D3138" wp14:editId="2622445F">
            <wp:extent cx="3943350" cy="2000250"/>
            <wp:effectExtent l="0" t="0" r="0" b="0"/>
            <wp:docPr id="8" name="Picture 8" descr="http://mtosmt.org/retrofit/mto.03.9.2/cramer_ex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mtosmt.org/retrofit/mto.03.9.2/cramer_ex3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EEECA" w14:textId="77777777" w:rsidR="003A103B" w:rsidRDefault="003A103B" w:rsidP="003A103B">
      <w:pPr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</w:p>
    <w:p w14:paraId="06EBB49F" w14:textId="77777777" w:rsidR="003A103B" w:rsidRDefault="003A103B" w:rsidP="003A103B">
      <w:pPr>
        <w:pStyle w:val="NormalWeb"/>
        <w:rPr>
          <w:b/>
          <w:bCs/>
        </w:rPr>
      </w:pPr>
      <w:r>
        <w:rPr>
          <w:b/>
          <w:bCs/>
        </w:rPr>
        <w:t xml:space="preserve">Figure 18.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5"/>
        <w:gridCol w:w="264"/>
        <w:gridCol w:w="4305"/>
      </w:tblGrid>
      <w:tr w:rsidR="003A103B" w14:paraId="0B2C3140" w14:textId="77777777" w:rsidTr="003A103B">
        <w:trPr>
          <w:tblCellSpacing w:w="15" w:type="dxa"/>
          <w:jc w:val="center"/>
        </w:trPr>
        <w:tc>
          <w:tcPr>
            <w:tcW w:w="0" w:type="auto"/>
            <w:hideMark/>
          </w:tcPr>
          <w:p w14:paraId="1B7CE758" w14:textId="466E4CDA" w:rsidR="003A103B" w:rsidRDefault="003A103B">
            <w:pPr>
              <w:spacing w:after="240"/>
            </w:pPr>
            <w:r>
              <w:rPr>
                <w:b/>
                <w:bCs/>
              </w:rPr>
              <w:t>18a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noProof/>
              </w:rPr>
              <w:drawing>
                <wp:inline distT="0" distB="0" distL="0" distR="0" wp14:anchorId="17C5EC3D" wp14:editId="34449754">
                  <wp:extent cx="3543300" cy="1762125"/>
                  <wp:effectExtent l="0" t="0" r="0" b="9525"/>
                  <wp:docPr id="3" name="Picture 3" descr="http://mtosmt.org/retrofit/mto.03.9.2/cramer_fig18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mtosmt.org/retrofit/mto.03.9.2/cramer_fig18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</w:p>
        </w:tc>
        <w:tc>
          <w:tcPr>
            <w:tcW w:w="750" w:type="dxa"/>
            <w:vAlign w:val="center"/>
            <w:hideMark/>
          </w:tcPr>
          <w:p w14:paraId="21C3DB8F" w14:textId="77777777" w:rsidR="003A103B" w:rsidRDefault="003A103B">
            <w:pPr>
              <w:spacing w:after="240"/>
            </w:pPr>
          </w:p>
        </w:tc>
        <w:tc>
          <w:tcPr>
            <w:tcW w:w="0" w:type="auto"/>
            <w:hideMark/>
          </w:tcPr>
          <w:p w14:paraId="71CAC673" w14:textId="35C3ABD3" w:rsidR="003A103B" w:rsidRDefault="003A103B">
            <w:pPr>
              <w:spacing w:after="240"/>
              <w:rPr>
                <w:sz w:val="24"/>
                <w:szCs w:val="24"/>
              </w:rPr>
            </w:pPr>
            <w:r>
              <w:rPr>
                <w:b/>
                <w:bCs/>
              </w:rPr>
              <w:t>18b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noProof/>
              </w:rPr>
              <w:drawing>
                <wp:inline distT="0" distB="0" distL="0" distR="0" wp14:anchorId="1F04B129" wp14:editId="07B7EB1F">
                  <wp:extent cx="2686050" cy="2209800"/>
                  <wp:effectExtent l="0" t="0" r="0" b="0"/>
                  <wp:docPr id="2" name="Picture 2" descr="http://mtosmt.org/retrofit/mto.03.9.2/cramer_fig18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mtosmt.org/retrofit/mto.03.9.2/cramer_fig18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6A2750" w14:textId="77777777" w:rsidR="003A103B" w:rsidRDefault="003A103B" w:rsidP="003A103B">
      <w:pPr>
        <w:spacing w:after="0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</w:p>
    <w:p w14:paraId="4A506F5D" w14:textId="77777777" w:rsidR="003A103B" w:rsidRDefault="003A103B" w:rsidP="003A103B">
      <w:pPr>
        <w:pStyle w:val="NormalWeb"/>
        <w:rPr>
          <w:b/>
          <w:bCs/>
        </w:rPr>
      </w:pPr>
    </w:p>
    <w:p w14:paraId="7CAFD6B0" w14:textId="77777777" w:rsidR="003A103B" w:rsidRDefault="003A103B" w:rsidP="003A103B">
      <w:pPr>
        <w:pStyle w:val="NormalWeb"/>
        <w:rPr>
          <w:b/>
          <w:bCs/>
        </w:rPr>
      </w:pPr>
    </w:p>
    <w:p w14:paraId="2EBBFEB6" w14:textId="77777777" w:rsidR="003A103B" w:rsidRDefault="003A103B" w:rsidP="003A103B">
      <w:pPr>
        <w:pStyle w:val="NormalWeb"/>
        <w:rPr>
          <w:b/>
          <w:bCs/>
        </w:rPr>
      </w:pPr>
    </w:p>
    <w:p w14:paraId="678E5292" w14:textId="77777777" w:rsidR="003A103B" w:rsidRDefault="003A103B" w:rsidP="003A103B">
      <w:pPr>
        <w:pStyle w:val="NormalWeb"/>
        <w:rPr>
          <w:b/>
          <w:bCs/>
        </w:rPr>
      </w:pPr>
    </w:p>
    <w:p w14:paraId="2E23783D" w14:textId="77777777" w:rsidR="003A103B" w:rsidRDefault="003A103B" w:rsidP="003A103B">
      <w:pPr>
        <w:pStyle w:val="NormalWeb"/>
        <w:rPr>
          <w:b/>
          <w:bCs/>
        </w:rPr>
      </w:pPr>
    </w:p>
    <w:p w14:paraId="3872F158" w14:textId="5A0287E0" w:rsidR="003A103B" w:rsidRDefault="003A103B" w:rsidP="003A103B">
      <w:pPr>
        <w:pStyle w:val="NormalWeb"/>
        <w:rPr>
          <w:b/>
          <w:bCs/>
        </w:rPr>
      </w:pPr>
      <w:r>
        <w:rPr>
          <w:b/>
          <w:bCs/>
        </w:rPr>
        <w:lastRenderedPageBreak/>
        <w:t xml:space="preserve">Example 4. </w:t>
      </w:r>
      <w:bookmarkStart w:id="0" w:name="_GoBack"/>
      <w:r w:rsidRPr="003A103B">
        <w:rPr>
          <w:bCs/>
        </w:rPr>
        <w:t>Webern, Orchestral Piece op. 6, no. 1 (1909), mm. 8–9</w:t>
      </w:r>
      <w:bookmarkEnd w:id="0"/>
    </w:p>
    <w:p w14:paraId="2CA1892C" w14:textId="70B305AB" w:rsidR="003A103B" w:rsidRDefault="003A103B" w:rsidP="003A103B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20D32EF" wp14:editId="06F4998A">
            <wp:extent cx="4962525" cy="5114925"/>
            <wp:effectExtent l="0" t="0" r="9525" b="9525"/>
            <wp:docPr id="1" name="Picture 1" descr="http://mtosmt.org/retrofit/mto.03.9.2/cramer_ex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mtosmt.org/retrofit/mto.03.9.2/cramer_ex4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306E9" w14:textId="77777777" w:rsidR="00395E5F" w:rsidRPr="003A103B" w:rsidRDefault="00395E5F" w:rsidP="003A103B"/>
    <w:sectPr w:rsidR="00395E5F" w:rsidRPr="003A103B" w:rsidSect="0082090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415B"/>
    <w:multiLevelType w:val="multilevel"/>
    <w:tmpl w:val="1E10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1015E"/>
    <w:multiLevelType w:val="multilevel"/>
    <w:tmpl w:val="37DC6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9D35AC"/>
    <w:multiLevelType w:val="multilevel"/>
    <w:tmpl w:val="8CF0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2126EF"/>
    <w:multiLevelType w:val="multilevel"/>
    <w:tmpl w:val="AD16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729EF"/>
    <w:rsid w:val="000F7021"/>
    <w:rsid w:val="00120E85"/>
    <w:rsid w:val="002945C8"/>
    <w:rsid w:val="002F76AC"/>
    <w:rsid w:val="00326610"/>
    <w:rsid w:val="00360540"/>
    <w:rsid w:val="003635E1"/>
    <w:rsid w:val="00395E5F"/>
    <w:rsid w:val="003A103B"/>
    <w:rsid w:val="003D3586"/>
    <w:rsid w:val="0043582E"/>
    <w:rsid w:val="0048077E"/>
    <w:rsid w:val="004B2AC4"/>
    <w:rsid w:val="004C2F57"/>
    <w:rsid w:val="004E3651"/>
    <w:rsid w:val="006072E5"/>
    <w:rsid w:val="006117F7"/>
    <w:rsid w:val="006C7404"/>
    <w:rsid w:val="00777290"/>
    <w:rsid w:val="00820906"/>
    <w:rsid w:val="008C44A5"/>
    <w:rsid w:val="00992EFC"/>
    <w:rsid w:val="009B0D3F"/>
    <w:rsid w:val="009C7F37"/>
    <w:rsid w:val="00A40FDD"/>
    <w:rsid w:val="00AD6CED"/>
    <w:rsid w:val="00B14D34"/>
    <w:rsid w:val="00C057C3"/>
    <w:rsid w:val="00C376D8"/>
    <w:rsid w:val="00C813C7"/>
    <w:rsid w:val="00C829FA"/>
    <w:rsid w:val="00CF3C5E"/>
    <w:rsid w:val="00E43C16"/>
    <w:rsid w:val="00E87BB4"/>
    <w:rsid w:val="00EB1F22"/>
    <w:rsid w:val="00F109AC"/>
    <w:rsid w:val="00FE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EA29F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37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1.gif"/><Relationship Id="rId39" Type="http://schemas.openxmlformats.org/officeDocument/2006/relationships/image" Target="media/image34.gif"/><Relationship Id="rId3" Type="http://schemas.openxmlformats.org/officeDocument/2006/relationships/settings" Target="settings.xml"/><Relationship Id="rId21" Type="http://schemas.openxmlformats.org/officeDocument/2006/relationships/image" Target="media/image16.gif"/><Relationship Id="rId34" Type="http://schemas.openxmlformats.org/officeDocument/2006/relationships/image" Target="media/image29.gif"/><Relationship Id="rId42" Type="http://schemas.openxmlformats.org/officeDocument/2006/relationships/image" Target="media/image37.gif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33" Type="http://schemas.openxmlformats.org/officeDocument/2006/relationships/image" Target="media/image28.gif"/><Relationship Id="rId38" Type="http://schemas.openxmlformats.org/officeDocument/2006/relationships/image" Target="media/image33.gif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gif"/><Relationship Id="rId29" Type="http://schemas.openxmlformats.org/officeDocument/2006/relationships/image" Target="media/image24.gif"/><Relationship Id="rId41" Type="http://schemas.openxmlformats.org/officeDocument/2006/relationships/image" Target="media/image36.gif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3.9.2/mto.03.9.2.cramer.php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gif"/><Relationship Id="rId32" Type="http://schemas.openxmlformats.org/officeDocument/2006/relationships/image" Target="media/image27.gif"/><Relationship Id="rId37" Type="http://schemas.openxmlformats.org/officeDocument/2006/relationships/image" Target="media/image32.gif"/><Relationship Id="rId40" Type="http://schemas.openxmlformats.org/officeDocument/2006/relationships/image" Target="media/image35.gif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image" Target="media/image23.gif"/><Relationship Id="rId36" Type="http://schemas.openxmlformats.org/officeDocument/2006/relationships/image" Target="media/image31.gif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31" Type="http://schemas.openxmlformats.org/officeDocument/2006/relationships/image" Target="media/image26.gi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image" Target="media/image22.gif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43" Type="http://schemas.openxmlformats.org/officeDocument/2006/relationships/image" Target="media/image38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193</Words>
  <Characters>1372</Characters>
  <Application>Microsoft Office Word</Application>
  <DocSecurity>0</DocSecurity>
  <Lines>54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2016-10-18T04:10:00Z</dcterms:created>
  <dcterms:modified xsi:type="dcterms:W3CDTF">2016-10-18T04:10:00Z</dcterms:modified>
</cp:coreProperties>
</file>