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2"/>
      </w:tblGrid>
      <w:tr w:rsidR="008D064C" w:rsidTr="008D064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D064C" w:rsidRDefault="008D064C" w:rsidP="008D064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59" name="Picture 59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64C" w:rsidRDefault="008D064C" w:rsidP="008D064C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15.2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Samarotto</w:t>
            </w:r>
            <w:proofErr w:type="spellEnd"/>
            <w:r>
              <w:rPr>
                <w:rFonts w:ascii="Arial" w:hAnsi="Arial" w:cs="Arial"/>
                <w:b/>
                <w:bCs/>
              </w:rPr>
              <w:t>, Plays of Opposing Motion</w:t>
            </w:r>
          </w:p>
          <w:p w:rsidR="008D064C" w:rsidRDefault="008D064C" w:rsidP="008D064C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http://www.mtosmt.org/issues/mto.09.15.2/mto.09.15.2.samarotto.php</w:t>
              </w:r>
            </w:hyperlink>
          </w:p>
        </w:tc>
      </w:tr>
    </w:tbl>
    <w:p w:rsidR="008D064C" w:rsidRDefault="008D064C" w:rsidP="008D064C">
      <w:pPr>
        <w:pStyle w:val="NormalWeb"/>
        <w:jc w:val="center"/>
      </w:pPr>
      <w:r>
        <w:rPr>
          <w:b/>
          <w:bCs/>
        </w:rPr>
        <w:t xml:space="preserve">Example 1. </w:t>
      </w:r>
      <w:r>
        <w:t>Examples from Schenker</w:t>
      </w:r>
    </w:p>
    <w:p w:rsidR="008D064C" w:rsidRDefault="008D064C" w:rsidP="008D064C">
      <w:pPr>
        <w:jc w:val="center"/>
      </w:pPr>
      <w:r>
        <w:t xml:space="preserve">a) </w:t>
      </w:r>
      <w:r>
        <w:rPr>
          <w:i/>
          <w:iCs/>
        </w:rPr>
        <w:t>Free Composition</w:t>
      </w:r>
      <w:r>
        <w:t>, Figure 124, 2a</w:t>
      </w:r>
      <w:r>
        <w:br/>
      </w:r>
      <w:r>
        <w:rPr>
          <w:noProof/>
        </w:rPr>
        <w:drawing>
          <wp:inline distT="0" distB="0" distL="0" distR="0">
            <wp:extent cx="6617970" cy="1193165"/>
            <wp:effectExtent l="0" t="0" r="0" b="6985"/>
            <wp:docPr id="58" name="Picture 58" descr="http://www.mtosmt.org/retrofit/mto.09.15.2/samarotto_ex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9.15.2/samarotto_ex1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  <w:t xml:space="preserve">b) </w:t>
      </w:r>
      <w:r>
        <w:rPr>
          <w:i/>
          <w:iCs/>
        </w:rPr>
        <w:t>Free Composition</w:t>
      </w:r>
      <w:r>
        <w:t>, Figure 120, 6a and 6b</w:t>
      </w:r>
      <w:r>
        <w:br/>
      </w:r>
      <w:r>
        <w:rPr>
          <w:noProof/>
        </w:rPr>
        <w:drawing>
          <wp:inline distT="0" distB="0" distL="0" distR="0">
            <wp:extent cx="7625080" cy="1379220"/>
            <wp:effectExtent l="0" t="0" r="0" b="0"/>
            <wp:docPr id="57" name="Picture 57" descr="http://www.mtosmt.org/retrofit/mto.09.15.2/samarotto_ex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9.15.2/samarotto_ex1b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lastRenderedPageBreak/>
        <w:t xml:space="preserve">c) </w:t>
      </w:r>
      <w:r>
        <w:rPr>
          <w:i/>
          <w:iCs/>
        </w:rPr>
        <w:t>Free Composition</w:t>
      </w:r>
      <w:r>
        <w:t>, Figure 40, 9</w:t>
      </w:r>
      <w:r>
        <w:br/>
      </w:r>
      <w:r>
        <w:rPr>
          <w:noProof/>
        </w:rPr>
        <w:drawing>
          <wp:inline distT="0" distB="0" distL="0" distR="0">
            <wp:extent cx="7625080" cy="2835910"/>
            <wp:effectExtent l="0" t="0" r="0" b="2540"/>
            <wp:docPr id="56" name="Picture 56" descr="http://www.mtosmt.org/retrofit/mto.09.15.2/samarotto_ex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9.15.2/samarotto_ex1c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lastRenderedPageBreak/>
        <w:t>d) Oster collection, File 10, 8r</w:t>
      </w:r>
      <w:r>
        <w:br/>
      </w:r>
      <w:r>
        <w:rPr>
          <w:noProof/>
        </w:rPr>
        <w:drawing>
          <wp:inline distT="0" distB="0" distL="0" distR="0">
            <wp:extent cx="7625080" cy="3564890"/>
            <wp:effectExtent l="0" t="0" r="0" b="0"/>
            <wp:docPr id="55" name="Picture 55" descr="http://www.mtosmt.org/retrofit/mto.09.15.2/samarotto_ex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9.15.2/samarotto_ex1d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br/>
      </w:r>
      <w:r>
        <w:br/>
      </w:r>
    </w:p>
    <w:p w:rsidR="008D064C" w:rsidRDefault="008D06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2. </w:t>
      </w:r>
      <w:r>
        <w:t xml:space="preserve">J. S. Bach, “Fugue in B Major” from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Well-Tempered Clavier</w:t>
      </w:r>
      <w:r>
        <w:t>, Book II</w:t>
      </w:r>
    </w:p>
    <w:p w:rsidR="008D064C" w:rsidRDefault="008D064C" w:rsidP="008D064C">
      <w:pPr>
        <w:jc w:val="center"/>
      </w:pPr>
      <w:r>
        <w:t>a) Opening</w:t>
      </w:r>
      <w:r>
        <w:br/>
      </w:r>
      <w:r>
        <w:rPr>
          <w:noProof/>
        </w:rPr>
        <w:drawing>
          <wp:inline distT="0" distB="0" distL="0" distR="0">
            <wp:extent cx="5718810" cy="2402205"/>
            <wp:effectExtent l="0" t="0" r="0" b="0"/>
            <wp:docPr id="54" name="Picture 54" descr="http://www.mtosmt.org/retrofit/mto.09.15.2/samarotto_ex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9.15.2/samarotto_ex2a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  <w:t>b) Schenker’s analysis of the subject (</w:t>
      </w:r>
      <w:r>
        <w:rPr>
          <w:i/>
          <w:iCs/>
        </w:rPr>
        <w:t>MW</w:t>
      </w:r>
      <w:r>
        <w:t xml:space="preserve"> I)</w:t>
      </w:r>
      <w:r>
        <w:br/>
      </w:r>
      <w:r>
        <w:rPr>
          <w:noProof/>
        </w:rPr>
        <w:drawing>
          <wp:inline distT="0" distB="0" distL="0" distR="0">
            <wp:extent cx="7625080" cy="1270635"/>
            <wp:effectExtent l="0" t="0" r="0" b="5715"/>
            <wp:docPr id="53" name="Picture 53" descr="http://www.mtosmt.org/retrofit/mto.09.15.2/samarotto_ex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9.15.2/samarotto_ex2b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</w:p>
    <w:p w:rsidR="008D064C" w:rsidRDefault="008D064C" w:rsidP="008D064C">
      <w:pPr>
        <w:jc w:val="center"/>
      </w:pPr>
      <w:r>
        <w:lastRenderedPageBreak/>
        <w:t>c) Closing</w:t>
      </w:r>
      <w:r>
        <w:br/>
      </w:r>
      <w:r>
        <w:rPr>
          <w:noProof/>
        </w:rPr>
        <w:drawing>
          <wp:inline distT="0" distB="0" distL="0" distR="0">
            <wp:extent cx="5718810" cy="4138295"/>
            <wp:effectExtent l="0" t="0" r="0" b="0"/>
            <wp:docPr id="52" name="Picture 52" descr="http://www.mtosmt.org/retrofit/mto.09.15.2/samarotto_ex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9.15.2/samarotto_ex2c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413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lastRenderedPageBreak/>
        <w:t>d) Author’s sketch of the closing</w:t>
      </w:r>
      <w:r>
        <w:br/>
      </w:r>
      <w:r>
        <w:rPr>
          <w:noProof/>
        </w:rPr>
        <w:drawing>
          <wp:inline distT="0" distB="0" distL="0" distR="0">
            <wp:extent cx="7625080" cy="2216150"/>
            <wp:effectExtent l="0" t="0" r="0" b="0"/>
            <wp:docPr id="51" name="Picture 51" descr="http://www.mtosmt.org/retrofit/mto.09.15.2/samarotto_ex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9.15.2/samarotto_ex2d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br/>
      </w:r>
      <w:r>
        <w:br/>
      </w:r>
    </w:p>
    <w:p w:rsidR="008D064C" w:rsidRDefault="008D06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3. </w:t>
      </w:r>
      <w:r>
        <w:t>J. S. Bach, “Fugue,” BWV 903b</w:t>
      </w:r>
    </w:p>
    <w:p w:rsidR="008D064C" w:rsidRDefault="008D064C" w:rsidP="008D064C">
      <w:pPr>
        <w:jc w:val="center"/>
      </w:pPr>
      <w:r>
        <w:t>a) Opening</w:t>
      </w:r>
      <w:r>
        <w:br/>
      </w:r>
      <w:r>
        <w:rPr>
          <w:noProof/>
        </w:rPr>
        <w:drawing>
          <wp:inline distT="0" distB="0" distL="0" distR="0">
            <wp:extent cx="7625080" cy="2588260"/>
            <wp:effectExtent l="0" t="0" r="0" b="2540"/>
            <wp:docPr id="50" name="Picture 50" descr="http://www.mtosmt.org/retrofit/mto.09.15.2/samarotto_ex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9.15.2/samarotto_ex3a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  <w:t>b) Schenker’s analysis of the subject (</w:t>
      </w:r>
      <w:r>
        <w:rPr>
          <w:i/>
          <w:iCs/>
        </w:rPr>
        <w:t>MW</w:t>
      </w:r>
      <w:r>
        <w:t xml:space="preserve"> I)</w:t>
      </w:r>
      <w:r>
        <w:br/>
      </w:r>
      <w:r>
        <w:rPr>
          <w:noProof/>
        </w:rPr>
        <w:drawing>
          <wp:inline distT="0" distB="0" distL="0" distR="0">
            <wp:extent cx="5238115" cy="1968500"/>
            <wp:effectExtent l="0" t="0" r="635" b="0"/>
            <wp:docPr id="49" name="Picture 49" descr="http://www.mtosmt.org/retrofit/mto.09.15.2/samarotto_ex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tosmt.org/retrofit/mto.09.15.2/samarotto_ex3b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</w:p>
    <w:p w:rsidR="008D064C" w:rsidRDefault="008D064C" w:rsidP="008D064C">
      <w:pPr>
        <w:jc w:val="center"/>
      </w:pPr>
      <w:r>
        <w:lastRenderedPageBreak/>
        <w:t>c) Closing</w:t>
      </w:r>
      <w:r>
        <w:br/>
      </w:r>
      <w:r>
        <w:rPr>
          <w:noProof/>
        </w:rPr>
        <w:drawing>
          <wp:inline distT="0" distB="0" distL="0" distR="0">
            <wp:extent cx="7625080" cy="2867025"/>
            <wp:effectExtent l="0" t="0" r="0" b="9525"/>
            <wp:docPr id="48" name="Picture 48" descr="http://www.mtosmt.org/retrofit/mto.09.15.2/samarotto_ex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tosmt.org/retrofit/mto.09.15.2/samarotto_ex3c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d) Author’s sketch of the closing</w:t>
      </w:r>
      <w:r>
        <w:br/>
      </w:r>
      <w:r>
        <w:rPr>
          <w:noProof/>
        </w:rPr>
        <w:drawing>
          <wp:inline distT="0" distB="0" distL="0" distR="0">
            <wp:extent cx="7625080" cy="2929255"/>
            <wp:effectExtent l="0" t="0" r="0" b="4445"/>
            <wp:docPr id="47" name="Picture 47" descr="http://www.mtosmt.org/retrofit/mto.09.15.2/samarotto_ex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tosmt.org/retrofit/mto.09.15.2/samarotto_ex3d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292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lastRenderedPageBreak/>
        <w:br/>
      </w:r>
      <w:r>
        <w:rPr>
          <w:b/>
          <w:bCs/>
        </w:rPr>
        <w:t xml:space="preserve">Example 4. </w:t>
      </w:r>
      <w:r>
        <w:t xml:space="preserve">Haydn, </w:t>
      </w:r>
      <w:r>
        <w:rPr>
          <w:rStyle w:val="Emphasis"/>
        </w:rPr>
        <w:t>Symphony No. 104</w:t>
      </w:r>
      <w:r>
        <w:t>, movement II, measures 1–37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5718810" cy="5749925"/>
            <wp:effectExtent l="0" t="0" r="0" b="3175"/>
            <wp:docPr id="46" name="Picture 46" descr="http://www.mtosmt.org/retrofit/mto.09.15.2/samarotto_ex4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tosmt.org/retrofit/mto.09.15.2/samarotto_ex4_page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574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rPr>
          <w:noProof/>
        </w:rPr>
        <w:lastRenderedPageBreak/>
        <w:drawing>
          <wp:inline distT="0" distB="0" distL="0" distR="0">
            <wp:extent cx="5718810" cy="6214745"/>
            <wp:effectExtent l="0" t="0" r="0" b="0"/>
            <wp:docPr id="45" name="Picture 45" descr="http://www.mtosmt.org/retrofit/mto.09.15.2/samarotto_ex4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tosmt.org/retrofit/mto.09.15.2/samarotto_ex4_page2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62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5. </w:t>
      </w:r>
      <w:r>
        <w:t xml:space="preserve">Haydn, </w:t>
      </w:r>
      <w:r>
        <w:rPr>
          <w:rStyle w:val="Emphasis"/>
        </w:rPr>
        <w:t>Symphony No. 104</w:t>
      </w:r>
      <w:r>
        <w:t>, movement II, measures 1–37, melodic and structural analyses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7625080" cy="3998595"/>
            <wp:effectExtent l="0" t="0" r="0" b="1905"/>
            <wp:docPr id="44" name="Picture 44" descr="http://www.mtosmt.org/retrofit/mto.09.15.2/samarotto_ex5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tosmt.org/retrofit/mto.09.15.2/samarotto_ex5_page1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rPr>
          <w:noProof/>
        </w:rPr>
        <w:lastRenderedPageBreak/>
        <w:drawing>
          <wp:inline distT="0" distB="0" distL="0" distR="0">
            <wp:extent cx="7625080" cy="3564890"/>
            <wp:effectExtent l="0" t="0" r="0" b="0"/>
            <wp:docPr id="43" name="Picture 43" descr="http://www.mtosmt.org/retrofit/mto.09.15.2/samarotto_ex5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tosmt.org/retrofit/mto.09.15.2/samarotto_ex5_page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br/>
      </w:r>
      <w:r>
        <w:br/>
      </w:r>
    </w:p>
    <w:p w:rsidR="008D064C" w:rsidRDefault="008D06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6. </w:t>
      </w:r>
      <w:r>
        <w:t>Haydn, Op. 64, no. 5, movement iii, minuet only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5718810" cy="5982335"/>
            <wp:effectExtent l="0" t="0" r="0" b="0"/>
            <wp:docPr id="42" name="Picture 42" descr="http://www.mtosmt.org/retrofit/mto.09.15.2/samarotto_ex6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tosmt.org/retrofit/mto.09.15.2/samarotto_ex6_page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59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rPr>
          <w:noProof/>
        </w:rPr>
        <w:lastRenderedPageBreak/>
        <w:drawing>
          <wp:inline distT="0" distB="0" distL="0" distR="0">
            <wp:extent cx="5718810" cy="5920105"/>
            <wp:effectExtent l="0" t="0" r="0" b="4445"/>
            <wp:docPr id="41" name="Picture 41" descr="http://www.mtosmt.org/retrofit/mto.09.15.2/samarotto_ex6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tosmt.org/retrofit/mto.09.15.2/samarotto_ex6_page2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592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br/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7. </w:t>
      </w:r>
      <w:r>
        <w:t>Haydn, Op. 64, no. 5, movement iii, minuet, sketch with contra-structural melodic impulses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7609840" cy="2712085"/>
            <wp:effectExtent l="0" t="0" r="0" b="0"/>
            <wp:docPr id="40" name="Picture 40" descr="http://www.mtosmt.org/retrofit/mto.09.15.2/samarotto_ex7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tosmt.org/retrofit/mto.09.15.2/samarotto_ex7_page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45860" cy="2402205"/>
            <wp:effectExtent l="0" t="0" r="2540" b="0"/>
            <wp:docPr id="39" name="Picture 39" descr="http://www.mtosmt.org/retrofit/mto.09.15.2/samarotto_ex7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tosmt.org/retrofit/mto.09.15.2/samarotto_ex7_page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rPr>
          <w:noProof/>
        </w:rPr>
        <w:lastRenderedPageBreak/>
        <w:drawing>
          <wp:inline distT="0" distB="0" distL="0" distR="0">
            <wp:extent cx="7625080" cy="2309495"/>
            <wp:effectExtent l="0" t="0" r="0" b="0"/>
            <wp:docPr id="38" name="Picture 38" descr="http://www.mtosmt.org/retrofit/mto.09.15.2/samarotto_ex7_p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tosmt.org/retrofit/mto.09.15.2/samarotto_ex7_page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br/>
      </w:r>
      <w:r>
        <w:br/>
      </w:r>
    </w:p>
    <w:p w:rsidR="008D064C" w:rsidRDefault="008D06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8. </w:t>
      </w:r>
      <w:r>
        <w:t xml:space="preserve">Beethoven, </w:t>
      </w:r>
      <w:r>
        <w:rPr>
          <w:rStyle w:val="Emphasis"/>
        </w:rPr>
        <w:t>Piano Sonata</w:t>
      </w:r>
      <w:r>
        <w:t xml:space="preserve"> Op. 7, movement iii, Trio only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4758055" cy="6493510"/>
            <wp:effectExtent l="8573" t="0" r="0" b="0"/>
            <wp:docPr id="37" name="Picture 37" descr="http://www.mtosmt.org/retrofit/mto.09.15.2/samarotto_ex8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tosmt.org/retrofit/mto.09.15.2/samarotto_ex8_page1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58055" cy="649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rPr>
          <w:noProof/>
        </w:rPr>
        <w:lastRenderedPageBreak/>
        <w:drawing>
          <wp:inline distT="0" distB="0" distL="0" distR="0">
            <wp:extent cx="4758055" cy="6664325"/>
            <wp:effectExtent l="0" t="635" r="3810" b="3810"/>
            <wp:docPr id="36" name="Picture 36" descr="http://www.mtosmt.org/retrofit/mto.09.15.2/samarotto_ex8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tosmt.org/retrofit/mto.09.15.2/samarotto_ex8_page2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58055" cy="666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9. </w:t>
      </w:r>
      <w:r>
        <w:t xml:space="preserve">Beethoven, </w:t>
      </w:r>
      <w:r>
        <w:rPr>
          <w:rStyle w:val="Emphasis"/>
        </w:rPr>
        <w:t>Piano Sonata</w:t>
      </w:r>
      <w:r>
        <w:t xml:space="preserve"> Op. 7, movement iii, Trio</w:t>
      </w:r>
    </w:p>
    <w:p w:rsidR="008D064C" w:rsidRDefault="008D064C" w:rsidP="008D064C">
      <w:pPr>
        <w:spacing w:after="240"/>
        <w:jc w:val="center"/>
      </w:pPr>
      <w:r>
        <w:t>a) Sketch</w:t>
      </w:r>
      <w:r>
        <w:br/>
      </w:r>
      <w:r>
        <w:rPr>
          <w:noProof/>
        </w:rPr>
        <w:drawing>
          <wp:inline distT="0" distB="0" distL="0" distR="0">
            <wp:extent cx="5718810" cy="4587240"/>
            <wp:effectExtent l="0" t="0" r="0" b="3810"/>
            <wp:docPr id="35" name="Picture 35" descr="http://www.mtosmt.org/retrofit/mto.09.15.2/samarotto_ex9a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tosmt.org/retrofit/mto.09.15.2/samarotto_ex9a_page1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rPr>
          <w:noProof/>
        </w:rPr>
        <w:lastRenderedPageBreak/>
        <w:drawing>
          <wp:inline distT="0" distB="0" distL="0" distR="0">
            <wp:extent cx="5718810" cy="2433320"/>
            <wp:effectExtent l="0" t="0" r="0" b="5080"/>
            <wp:docPr id="34" name="Picture 34" descr="http://www.mtosmt.org/retrofit/mto.09.15.2/samarotto_ex9a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tosmt.org/retrofit/mto.09.15.2/samarotto_ex9a_page2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</w:p>
    <w:p w:rsidR="008D064C" w:rsidRDefault="008D064C">
      <w:r>
        <w:br w:type="page"/>
      </w:r>
    </w:p>
    <w:p w:rsidR="008D064C" w:rsidRDefault="008D064C" w:rsidP="008D064C">
      <w:pPr>
        <w:spacing w:after="240"/>
        <w:jc w:val="center"/>
      </w:pPr>
      <w:r>
        <w:lastRenderedPageBreak/>
        <w:t>b) Durational reduction</w:t>
      </w:r>
      <w:r>
        <w:br/>
      </w:r>
      <w:r>
        <w:rPr>
          <w:noProof/>
        </w:rPr>
        <w:drawing>
          <wp:inline distT="0" distB="0" distL="0" distR="0">
            <wp:extent cx="3812540" cy="4959350"/>
            <wp:effectExtent l="0" t="0" r="0" b="0"/>
            <wp:docPr id="33" name="Picture 33" descr="http://www.mtosmt.org/retrofit/mto.09.15.2/samarotto_ex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tosmt.org/retrofit/mto.09.15.2/samarotto_ex9b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495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8D064C" w:rsidRDefault="008D064C" w:rsidP="008D064C">
      <w:pPr>
        <w:spacing w:after="0"/>
        <w:jc w:val="center"/>
      </w:pPr>
      <w:r>
        <w:br/>
      </w:r>
      <w:r>
        <w:br/>
      </w:r>
    </w:p>
    <w:p w:rsidR="008D064C" w:rsidRDefault="008D064C" w:rsidP="008D064C">
      <w:pPr>
        <w:pStyle w:val="NormalWeb"/>
        <w:jc w:val="center"/>
        <w:rPr>
          <w:b/>
          <w:bCs/>
        </w:rPr>
      </w:pP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10. </w:t>
      </w:r>
      <w:r>
        <w:t xml:space="preserve">Schubert, </w:t>
      </w:r>
      <w:proofErr w:type="spellStart"/>
      <w:r>
        <w:rPr>
          <w:rStyle w:val="Emphasis"/>
        </w:rPr>
        <w:t>Nähe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Geliebten</w:t>
      </w:r>
      <w:proofErr w:type="spellEnd"/>
      <w:r>
        <w:t xml:space="preserve"> (second version)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6183630" cy="5967095"/>
            <wp:effectExtent l="0" t="0" r="7620" b="0"/>
            <wp:docPr id="32" name="Picture 32" descr="http://www.mtosmt.org/retrofit/mto.09.15.2/samarotto_ex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tosmt.org/retrofit/mto.09.15.2/samarotto_ex10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596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11. </w:t>
      </w:r>
      <w:r>
        <w:t xml:space="preserve">Schubert, </w:t>
      </w:r>
      <w:proofErr w:type="spellStart"/>
      <w:r>
        <w:rPr>
          <w:rStyle w:val="Emphasis"/>
        </w:rPr>
        <w:t>Nähe</w:t>
      </w:r>
      <w:proofErr w:type="spellEnd"/>
      <w:r>
        <w:rPr>
          <w:rStyle w:val="Emphasis"/>
        </w:rPr>
        <w:t xml:space="preserve"> des </w:t>
      </w:r>
      <w:proofErr w:type="spellStart"/>
      <w:r>
        <w:rPr>
          <w:rStyle w:val="Emphasis"/>
        </w:rPr>
        <w:t>Geliebten</w:t>
      </w:r>
      <w:proofErr w:type="spellEnd"/>
      <w:r>
        <w:rPr>
          <w:rStyle w:val="Emphasis"/>
        </w:rPr>
        <w:t xml:space="preserve">, </w:t>
      </w:r>
      <w:r>
        <w:t>sketch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7625080" cy="3409315"/>
            <wp:effectExtent l="0" t="0" r="0" b="635"/>
            <wp:docPr id="14" name="Picture 14" descr="http://www.mtosmt.org/retrofit/mto.09.15.2/samarotto_ex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tosmt.org/retrofit/mto.09.15.2/samarotto_ex1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br/>
      </w:r>
      <w:r>
        <w:br/>
      </w:r>
    </w:p>
    <w:p w:rsidR="008D064C" w:rsidRDefault="008D06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12. </w:t>
      </w:r>
      <w:r>
        <w:t xml:space="preserve">Schumann, </w:t>
      </w:r>
      <w:proofErr w:type="spellStart"/>
      <w:r>
        <w:rPr>
          <w:rStyle w:val="Emphasis"/>
        </w:rPr>
        <w:t>Loreley</w:t>
      </w:r>
      <w:proofErr w:type="spellEnd"/>
      <w:r>
        <w:t>, Op. 53, no. 2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7625080" cy="6013450"/>
            <wp:effectExtent l="0" t="0" r="0" b="6350"/>
            <wp:docPr id="13" name="Picture 13" descr="http://www.mtosmt.org/retrofit/mto.09.15.2/samarotto_ex12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tosmt.org/retrofit/mto.09.15.2/samarotto_ex12_page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601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rPr>
          <w:noProof/>
        </w:rPr>
        <w:lastRenderedPageBreak/>
        <w:drawing>
          <wp:inline distT="0" distB="0" distL="0" distR="0">
            <wp:extent cx="7625080" cy="4199890"/>
            <wp:effectExtent l="0" t="0" r="0" b="0"/>
            <wp:docPr id="12" name="Picture 12" descr="http://www.mtosmt.org/retrofit/mto.09.15.2/samarotto_ex12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mtosmt.org/retrofit/mto.09.15.2/samarotto_ex12_page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br/>
      </w:r>
      <w:r>
        <w:br/>
      </w:r>
    </w:p>
    <w:p w:rsidR="008D064C" w:rsidRDefault="008D06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13. </w:t>
      </w:r>
      <w:r>
        <w:t xml:space="preserve">Schumann, </w:t>
      </w:r>
      <w:proofErr w:type="spellStart"/>
      <w:r>
        <w:rPr>
          <w:rStyle w:val="Emphasis"/>
        </w:rPr>
        <w:t>Loreley</w:t>
      </w:r>
      <w:proofErr w:type="spellEnd"/>
      <w:r>
        <w:t>, Op. 53, no. 2, sketch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8570595" cy="3425190"/>
            <wp:effectExtent l="0" t="0" r="1905" b="3810"/>
            <wp:docPr id="11" name="Picture 11" descr="http://www.mtosmt.org/retrofit/mto.09.15.2/samarotto_ex13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mtosmt.org/retrofit/mto.09.15.2/samarotto_ex13_page1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0595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rPr>
          <w:noProof/>
        </w:rPr>
        <w:lastRenderedPageBreak/>
        <w:drawing>
          <wp:inline distT="0" distB="0" distL="0" distR="0">
            <wp:extent cx="8570595" cy="3394075"/>
            <wp:effectExtent l="0" t="0" r="1905" b="0"/>
            <wp:docPr id="10" name="Picture 10" descr="http://www.mtosmt.org/retrofit/mto.09.15.2/samarotto_ex13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mtosmt.org/retrofit/mto.09.15.2/samarotto_ex13_page2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0595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br/>
      </w:r>
      <w:r>
        <w:br/>
      </w:r>
    </w:p>
    <w:p w:rsidR="008D064C" w:rsidRDefault="008D064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14. </w:t>
      </w:r>
      <w:r>
        <w:t xml:space="preserve">Brahms, </w:t>
      </w:r>
      <w:proofErr w:type="spellStart"/>
      <w:r>
        <w:rPr>
          <w:rStyle w:val="Emphasis"/>
        </w:rPr>
        <w:t>Meine</w:t>
      </w:r>
      <w:proofErr w:type="spellEnd"/>
      <w:r>
        <w:rPr>
          <w:rStyle w:val="Emphasis"/>
        </w:rPr>
        <w:t xml:space="preserve"> Lieder</w:t>
      </w:r>
      <w:r>
        <w:t>, Op. 106, no. 4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5718810" cy="7066915"/>
            <wp:effectExtent l="0" t="7303" r="7938" b="7937"/>
            <wp:docPr id="9" name="Picture 9" descr="http://www.mtosmt.org/retrofit/mto.09.15.2/samarotto_ex14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mtosmt.org/retrofit/mto.09.15.2/samarotto_ex14_page1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18810" cy="706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rPr>
          <w:noProof/>
        </w:rPr>
        <w:lastRenderedPageBreak/>
        <w:drawing>
          <wp:inline distT="0" distB="0" distL="0" distR="0">
            <wp:extent cx="5718810" cy="7392670"/>
            <wp:effectExtent l="1270" t="0" r="0" b="0"/>
            <wp:docPr id="8" name="Picture 8" descr="http://www.mtosmt.org/retrofit/mto.09.15.2/samarotto_ex14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tosmt.org/retrofit/mto.09.15.2/samarotto_ex14_page2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18810" cy="73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4C" w:rsidRDefault="008D064C" w:rsidP="008D064C">
      <w:pPr>
        <w:jc w:val="center"/>
      </w:pPr>
      <w:r>
        <w:br/>
      </w:r>
      <w:r>
        <w:br/>
      </w:r>
    </w:p>
    <w:p w:rsidR="008D064C" w:rsidRDefault="008D064C" w:rsidP="008D064C">
      <w:pPr>
        <w:pStyle w:val="NormalWeb"/>
        <w:jc w:val="center"/>
      </w:pPr>
      <w:r>
        <w:rPr>
          <w:b/>
          <w:bCs/>
        </w:rPr>
        <w:lastRenderedPageBreak/>
        <w:t xml:space="preserve">Example 15. </w:t>
      </w:r>
      <w:r>
        <w:t xml:space="preserve">Brahms, </w:t>
      </w:r>
      <w:proofErr w:type="spellStart"/>
      <w:r>
        <w:rPr>
          <w:rStyle w:val="Emphasis"/>
        </w:rPr>
        <w:t>Meine</w:t>
      </w:r>
      <w:proofErr w:type="spellEnd"/>
      <w:r>
        <w:rPr>
          <w:rStyle w:val="Emphasis"/>
        </w:rPr>
        <w:t xml:space="preserve"> Lieder</w:t>
      </w:r>
      <w:r>
        <w:t>, Op. 106, no. 4, sketch</w:t>
      </w:r>
    </w:p>
    <w:p w:rsidR="008D064C" w:rsidRDefault="008D064C" w:rsidP="008D064C">
      <w:pPr>
        <w:jc w:val="center"/>
      </w:pPr>
      <w:r>
        <w:rPr>
          <w:noProof/>
        </w:rPr>
        <w:drawing>
          <wp:inline distT="0" distB="0" distL="0" distR="0">
            <wp:extent cx="9144000" cy="2558162"/>
            <wp:effectExtent l="0" t="0" r="0" b="0"/>
            <wp:docPr id="7" name="Picture 7" descr="http://www.mtosmt.org/retrofit/mto.09.15.2/samarotto_ex15_p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tosmt.org/retrofit/mto.09.15.2/samarotto_ex15_page1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55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2175543"/>
            <wp:effectExtent l="0" t="0" r="0" b="0"/>
            <wp:docPr id="6" name="Picture 6" descr="http://www.mtosmt.org/retrofit/mto.09.15.2/samarotto_ex15_p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mtosmt.org/retrofit/mto.09.15.2/samarotto_ex15_page2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17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0EC0" w:rsidRPr="008D064C" w:rsidRDefault="008D064C" w:rsidP="008D064C">
      <w:pPr>
        <w:jc w:val="center"/>
      </w:pPr>
    </w:p>
    <w:sectPr w:rsidR="00850EC0" w:rsidRPr="008D064C" w:rsidSect="008D064C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70B8"/>
    <w:multiLevelType w:val="multilevel"/>
    <w:tmpl w:val="07A6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C5F83"/>
    <w:multiLevelType w:val="multilevel"/>
    <w:tmpl w:val="DC6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42210"/>
    <w:multiLevelType w:val="multilevel"/>
    <w:tmpl w:val="FB3CD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664BA6"/>
    <w:multiLevelType w:val="multilevel"/>
    <w:tmpl w:val="AC9A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lowerLetter"/>
        <w:lvlText w:val="%1."/>
        <w:lvlJc w:val="left"/>
      </w:lvl>
    </w:lvlOverride>
  </w:num>
  <w:num w:numId="2">
    <w:abstractNumId w:val="2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3">
    <w:abstractNumId w:val="3"/>
    <w:lvlOverride w:ilvl="0">
      <w:lvl w:ilvl="0">
        <w:numFmt w:val="lowerLetter"/>
        <w:lvlText w:val="%1."/>
        <w:lvlJc w:val="left"/>
      </w:lvl>
    </w:lvlOverride>
  </w:num>
  <w:num w:numId="4">
    <w:abstractNumId w:val="0"/>
    <w:lvlOverride w:ilvl="0">
      <w:lvl w:ilvl="0">
        <w:numFmt w:val="lowerLetter"/>
        <w:lvlText w:val="%1."/>
        <w:lvlJc w:val="left"/>
      </w:lvl>
    </w:lvlOverride>
  </w:num>
  <w:num w:numId="5">
    <w:abstractNumId w:val="0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6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E4851"/>
    <w:rsid w:val="000F7021"/>
    <w:rsid w:val="002945C8"/>
    <w:rsid w:val="004B2AC4"/>
    <w:rsid w:val="004C42AE"/>
    <w:rsid w:val="005623D6"/>
    <w:rsid w:val="005F321F"/>
    <w:rsid w:val="00697934"/>
    <w:rsid w:val="008325D6"/>
    <w:rsid w:val="008C403E"/>
    <w:rsid w:val="008D064C"/>
    <w:rsid w:val="00A412E3"/>
    <w:rsid w:val="00A75495"/>
    <w:rsid w:val="00B31A42"/>
    <w:rsid w:val="00C41B27"/>
    <w:rsid w:val="00C813C7"/>
    <w:rsid w:val="00C829FA"/>
    <w:rsid w:val="00C94593"/>
    <w:rsid w:val="00CD3C50"/>
    <w:rsid w:val="00E167B3"/>
    <w:rsid w:val="00F7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1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34.gif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image" Target="media/image37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gif"/><Relationship Id="rId41" Type="http://schemas.openxmlformats.org/officeDocument/2006/relationships/image" Target="media/image36.gif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9.15.2/mto.09.15.2.samarotto.php" TargetMode="External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257</Words>
  <Characters>1471</Characters>
  <Application>Microsoft Office Word</Application>
  <DocSecurity>0</DocSecurity>
  <Lines>122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2016-03-01T06:28:00Z</dcterms:created>
  <dcterms:modified xsi:type="dcterms:W3CDTF">2016-03-01T06:28:00Z</dcterms:modified>
</cp:coreProperties>
</file>